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93557" w14:textId="77777777" w:rsidR="002752E2" w:rsidRDefault="002752E2" w:rsidP="002752E2">
      <w:pPr>
        <w:pStyle w:val="Textfrontpage"/>
      </w:pPr>
      <w:r>
        <w:t>Information regarding the requirements of the Pressure Equipment Directive 2014/68/EU.</w:t>
      </w:r>
    </w:p>
    <w:p w14:paraId="1620269F" w14:textId="77777777" w:rsidR="002752E2" w:rsidRDefault="002752E2" w:rsidP="002752E2">
      <w:pPr>
        <w:pStyle w:val="Textfrontpage"/>
      </w:pPr>
    </w:p>
    <w:p w14:paraId="6A765755" w14:textId="77777777" w:rsidR="002752E2" w:rsidRDefault="002752E2" w:rsidP="002752E2">
      <w:pPr>
        <w:pStyle w:val="Textfrontpage"/>
      </w:pPr>
      <w:r>
        <w:t xml:space="preserve">Dovre Sertifisering AS </w:t>
      </w:r>
    </w:p>
    <w:p w14:paraId="59015336" w14:textId="77777777" w:rsidR="002752E2" w:rsidRPr="00127011" w:rsidRDefault="002752E2" w:rsidP="002752E2">
      <w:pPr>
        <w:pStyle w:val="Textfrontpage"/>
      </w:pPr>
      <w:r>
        <w:t>GUIDELINE</w:t>
      </w:r>
    </w:p>
    <w:p w14:paraId="22E217B6" w14:textId="77777777" w:rsidR="002752E2" w:rsidRPr="00730C56" w:rsidRDefault="002752E2" w:rsidP="002752E2">
      <w:pPr>
        <w:spacing w:before="247"/>
        <w:ind w:left="1623" w:right="1624"/>
        <w:jc w:val="center"/>
        <w:rPr>
          <w:rFonts w:eastAsia="Ubuntu" w:cstheme="minorHAnsi"/>
          <w:b/>
          <w:bCs/>
          <w:sz w:val="36"/>
          <w:szCs w:val="36"/>
          <w:lang w:val="en-GB"/>
        </w:rPr>
      </w:pPr>
      <w:r w:rsidRPr="00730C56">
        <w:rPr>
          <w:rFonts w:eastAsia="Ubuntu" w:cstheme="minorHAnsi"/>
          <w:b/>
          <w:bCs/>
          <w:sz w:val="36"/>
          <w:szCs w:val="36"/>
          <w:lang w:val="en-GB"/>
        </w:rPr>
        <w:t>GL-DSE-2020-0</w:t>
      </w:r>
      <w:r>
        <w:rPr>
          <w:rFonts w:eastAsia="Ubuntu" w:cstheme="minorHAnsi"/>
          <w:b/>
          <w:bCs/>
          <w:sz w:val="36"/>
          <w:szCs w:val="36"/>
          <w:lang w:val="en-GB"/>
        </w:rPr>
        <w:t>11</w:t>
      </w:r>
      <w:r w:rsidRPr="00730C56">
        <w:rPr>
          <w:rFonts w:eastAsia="Ubuntu" w:cstheme="minorHAnsi"/>
          <w:b/>
          <w:bCs/>
          <w:sz w:val="36"/>
          <w:szCs w:val="36"/>
          <w:lang w:val="en-GB"/>
        </w:rPr>
        <w:t xml:space="preserve"> Information that could be required to perform a conformity assessment of pressure equipment</w:t>
      </w:r>
    </w:p>
    <w:p w14:paraId="56B45378" w14:textId="77777777" w:rsidR="002752E2" w:rsidRPr="00127011" w:rsidRDefault="002752E2" w:rsidP="002752E2">
      <w:pPr>
        <w:pStyle w:val="Textfrontpage"/>
      </w:pPr>
    </w:p>
    <w:p w14:paraId="5EF2FED4" w14:textId="77777777" w:rsidR="002752E2" w:rsidRDefault="002752E2" w:rsidP="002752E2">
      <w:pPr>
        <w:spacing w:before="247"/>
        <w:ind w:left="1623" w:right="1624"/>
        <w:jc w:val="center"/>
        <w:rPr>
          <w:b/>
          <w:lang w:val="en-GB"/>
        </w:rPr>
      </w:pPr>
      <w:r>
        <w:rPr>
          <w:b/>
          <w:lang w:val="en-GB"/>
        </w:rPr>
        <w:t>Information that could be required to perform a conformity assessment of pressure equipment</w:t>
      </w:r>
    </w:p>
    <w:p w14:paraId="2B26FBDC" w14:textId="77777777" w:rsidR="002752E2" w:rsidRPr="00730C56" w:rsidRDefault="002752E2" w:rsidP="002752E2">
      <w:pPr>
        <w:rPr>
          <w:lang w:val="en-GB"/>
        </w:rPr>
      </w:pPr>
    </w:p>
    <w:p w14:paraId="1198EF88" w14:textId="77777777" w:rsidR="002752E2" w:rsidRPr="00730C56" w:rsidRDefault="002752E2" w:rsidP="002752E2">
      <w:pPr>
        <w:rPr>
          <w:lang w:val="en-GB"/>
        </w:rPr>
      </w:pPr>
    </w:p>
    <w:p w14:paraId="3329E842" w14:textId="77777777" w:rsidR="002752E2" w:rsidRPr="00730C56" w:rsidRDefault="002752E2" w:rsidP="002752E2">
      <w:pPr>
        <w:rPr>
          <w:lang w:val="en-GB"/>
        </w:rPr>
      </w:pPr>
    </w:p>
    <w:p w14:paraId="69BFFA20" w14:textId="77777777" w:rsidR="002752E2" w:rsidRDefault="002752E2" w:rsidP="002752E2">
      <w:pPr>
        <w:rPr>
          <w:b/>
          <w:lang w:val="en-GB"/>
        </w:rPr>
      </w:pPr>
    </w:p>
    <w:p w14:paraId="04EB88C7" w14:textId="77777777" w:rsidR="002752E2" w:rsidRDefault="002752E2" w:rsidP="002752E2">
      <w:pPr>
        <w:tabs>
          <w:tab w:val="left" w:pos="5110"/>
        </w:tabs>
        <w:rPr>
          <w:rStyle w:val="TekstDovrePEDBlue"/>
        </w:rPr>
      </w:pPr>
      <w:r>
        <w:rPr>
          <w:lang w:val="en-GB"/>
        </w:rPr>
        <w:tab/>
      </w:r>
      <w:bookmarkStart w:id="0" w:name="_Toc469046124"/>
      <w:r>
        <w:rPr>
          <w:rStyle w:val="TekstDovrePEDBlue"/>
        </w:rPr>
        <w:tab/>
      </w:r>
      <w:r>
        <w:rPr>
          <w:rStyle w:val="TekstDovrePEDBlue"/>
        </w:rPr>
        <w:tab/>
      </w:r>
    </w:p>
    <w:p w14:paraId="5AEAE407" w14:textId="77777777" w:rsidR="002752E2" w:rsidRPr="00AF3505" w:rsidRDefault="002752E2" w:rsidP="002752E2">
      <w:pPr>
        <w:pStyle w:val="Headingweak"/>
        <w:rPr>
          <w:rStyle w:val="TekstDovrePEDBlue"/>
        </w:rPr>
      </w:pPr>
      <w:r>
        <w:rPr>
          <w:rStyle w:val="TekstDovrePEDBlue"/>
        </w:rPr>
        <w:lastRenderedPageBreak/>
        <w:tab/>
      </w:r>
      <w:r>
        <w:rPr>
          <w:rStyle w:val="TekstDovrePEDBlue"/>
        </w:rPr>
        <w:tab/>
        <w:t>Last Revision d</w:t>
      </w:r>
      <w:r w:rsidRPr="00AF3505">
        <w:rPr>
          <w:rStyle w:val="TekstDovrePEDBlue"/>
        </w:rPr>
        <w:t xml:space="preserve">ate: </w:t>
      </w:r>
      <w:r>
        <w:rPr>
          <w:rStyle w:val="TekstDovrePEDBlue"/>
        </w:rPr>
        <w:t>November 25</w:t>
      </w:r>
      <w:r w:rsidRPr="00BC7306">
        <w:rPr>
          <w:rStyle w:val="TekstDovrePEDBlue"/>
          <w:vertAlign w:val="superscript"/>
        </w:rPr>
        <w:t>th</w:t>
      </w:r>
      <w:r>
        <w:rPr>
          <w:rStyle w:val="TekstDovrePEDBlue"/>
        </w:rPr>
        <w:t xml:space="preserve"> 2020</w:t>
      </w:r>
      <w:r w:rsidRPr="00AF3505">
        <w:rPr>
          <w:rStyle w:val="TekstDovrePEDBlue"/>
        </w:rPr>
        <w:t>.</w:t>
      </w:r>
    </w:p>
    <w:p w14:paraId="003AC10E" w14:textId="77777777" w:rsidR="002752E2" w:rsidRPr="00F66634" w:rsidRDefault="002752E2" w:rsidP="002752E2">
      <w:pPr>
        <w:pStyle w:val="Headingweak"/>
        <w:rPr>
          <w:lang w:val="en-GB"/>
        </w:rPr>
      </w:pPr>
      <w:r>
        <w:rPr>
          <w:lang w:val="en-GB"/>
        </w:rPr>
        <w:tab/>
      </w:r>
    </w:p>
    <w:p w14:paraId="690CE7C3" w14:textId="77777777" w:rsidR="002752E2" w:rsidRDefault="002752E2" w:rsidP="002752E2">
      <w:pPr>
        <w:pStyle w:val="Maintext"/>
        <w:rPr>
          <w:rStyle w:val="TekstDovrePEDBlue"/>
        </w:rPr>
      </w:pPr>
      <w:r>
        <w:rPr>
          <w:rStyle w:val="TekstDovrePEDBlue"/>
        </w:rPr>
        <w:t xml:space="preserve">To perform a conformity assessment a Notified Body needs to receive enough information to assess the design against the essential safety requirements of the PED 2014/68/EU. This information depends on the type and complexity of the system under investigation. </w:t>
      </w:r>
    </w:p>
    <w:p w14:paraId="2F240E17" w14:textId="77777777" w:rsidR="002752E2" w:rsidRDefault="002752E2" w:rsidP="002752E2">
      <w:pPr>
        <w:pStyle w:val="Maintext"/>
        <w:rPr>
          <w:rStyle w:val="TekstDovrePEDBlue"/>
        </w:rPr>
      </w:pPr>
    </w:p>
    <w:p w14:paraId="153D5FF3" w14:textId="77777777" w:rsidR="002752E2" w:rsidRDefault="002752E2" w:rsidP="002752E2">
      <w:pPr>
        <w:pStyle w:val="Maintext"/>
        <w:rPr>
          <w:rStyle w:val="TekstDovrePEDBlue"/>
        </w:rPr>
      </w:pPr>
      <w:r>
        <w:rPr>
          <w:rStyle w:val="TekstDovrePEDBlue"/>
        </w:rPr>
        <w:t>We have made a list to inform the manufacturer on the basic information that could be required to perform the conformity assessment.</w:t>
      </w:r>
    </w:p>
    <w:p w14:paraId="6E96ADB7" w14:textId="77777777" w:rsidR="002752E2" w:rsidRDefault="002752E2" w:rsidP="002752E2">
      <w:pPr>
        <w:pStyle w:val="Maintext"/>
        <w:rPr>
          <w:rStyle w:val="TekstDovrePEDBlue"/>
        </w:rPr>
      </w:pPr>
    </w:p>
    <w:p w14:paraId="2593276A" w14:textId="77777777" w:rsidR="002752E2" w:rsidRDefault="002752E2" w:rsidP="002752E2">
      <w:pPr>
        <w:pStyle w:val="Maintext"/>
        <w:rPr>
          <w:rStyle w:val="TekstDovrePEDBlue"/>
        </w:rPr>
      </w:pPr>
      <w:r>
        <w:rPr>
          <w:rStyle w:val="TekstDovrePEDBlue"/>
        </w:rPr>
        <w:t>The list is extensive and it is possible that not all information will be applicable for your specific equipment. If you are in doubt or have any questions regarding the information please contact us. We will help you to clarify what information is needed for your equipment.</w:t>
      </w:r>
    </w:p>
    <w:p w14:paraId="195BD092" w14:textId="77777777" w:rsidR="002752E2" w:rsidRDefault="002752E2" w:rsidP="002752E2">
      <w:pPr>
        <w:pStyle w:val="Maintext"/>
        <w:rPr>
          <w:rStyle w:val="TekstDovrePEDBlue"/>
        </w:rPr>
      </w:pPr>
    </w:p>
    <w:sdt>
      <w:sdtPr>
        <w:rPr>
          <w:rFonts w:asciiTheme="minorHAnsi" w:eastAsia="Droid Sans" w:hAnsiTheme="minorHAnsi" w:cs="Calibri"/>
          <w:color w:val="0070C0"/>
          <w:kern w:val="3"/>
          <w:sz w:val="24"/>
          <w:szCs w:val="22"/>
          <w:lang w:val="en-GB" w:eastAsia="en-US"/>
        </w:rPr>
        <w:id w:val="821859136"/>
        <w:docPartObj>
          <w:docPartGallery w:val="Table of Contents"/>
          <w:docPartUnique/>
        </w:docPartObj>
      </w:sdtPr>
      <w:sdtEndPr>
        <w:rPr>
          <w:rFonts w:eastAsiaTheme="minorHAnsi" w:cstheme="minorBidi"/>
          <w:b/>
          <w:bCs/>
          <w:color w:val="auto"/>
          <w:kern w:val="0"/>
          <w:sz w:val="22"/>
          <w:lang w:val="nb-NO"/>
        </w:rPr>
      </w:sdtEndPr>
      <w:sdtContent>
        <w:p w14:paraId="725D3A51" w14:textId="77777777" w:rsidR="002752E2" w:rsidRPr="00501674" w:rsidRDefault="002752E2" w:rsidP="002752E2">
          <w:pPr>
            <w:pStyle w:val="Overskriftforinnholdsfortegnelse"/>
            <w:rPr>
              <w:rStyle w:val="ChapterTegn"/>
              <w:color w:val="000000" w:themeColor="text1"/>
            </w:rPr>
          </w:pPr>
          <w:r w:rsidRPr="00501674">
            <w:rPr>
              <w:rStyle w:val="ChapterTegn"/>
              <w:color w:val="000000" w:themeColor="text1"/>
            </w:rPr>
            <w:t>Contents</w:t>
          </w:r>
        </w:p>
        <w:p w14:paraId="7D9327FD" w14:textId="77777777" w:rsidR="002752E2" w:rsidRDefault="002752E2" w:rsidP="002752E2">
          <w:pPr>
            <w:pStyle w:val="INNH1"/>
            <w:tabs>
              <w:tab w:val="right" w:leader="dot" w:pos="9062"/>
            </w:tabs>
            <w:rPr>
              <w:rFonts w:asciiTheme="minorHAnsi" w:eastAsiaTheme="minorEastAsia" w:hAnsiTheme="minorHAnsi" w:cstheme="minorBidi"/>
              <w:noProof/>
              <w:kern w:val="0"/>
              <w:lang w:eastAsia="nb-NO"/>
            </w:rPr>
          </w:pPr>
          <w:r>
            <w:fldChar w:fldCharType="begin"/>
          </w:r>
          <w:r>
            <w:instrText xml:space="preserve"> TOC \o "1-3" \h \z \u </w:instrText>
          </w:r>
          <w:r>
            <w:fldChar w:fldCharType="separate"/>
          </w:r>
          <w:hyperlink w:anchor="_Toc33511529" w:history="1">
            <w:r w:rsidRPr="00900C3A">
              <w:rPr>
                <w:rStyle w:val="Hyperkobling"/>
                <w:noProof/>
                <w:lang w:val="en-GB"/>
              </w:rPr>
              <w:t>Some general rules</w:t>
            </w:r>
            <w:r>
              <w:rPr>
                <w:noProof/>
                <w:webHidden/>
              </w:rPr>
              <w:tab/>
            </w:r>
            <w:r>
              <w:rPr>
                <w:noProof/>
                <w:webHidden/>
              </w:rPr>
              <w:fldChar w:fldCharType="begin"/>
            </w:r>
            <w:r>
              <w:rPr>
                <w:noProof/>
                <w:webHidden/>
              </w:rPr>
              <w:instrText xml:space="preserve"> PAGEREF _Toc33511529 \h </w:instrText>
            </w:r>
            <w:r>
              <w:rPr>
                <w:noProof/>
                <w:webHidden/>
              </w:rPr>
            </w:r>
            <w:r>
              <w:rPr>
                <w:noProof/>
                <w:webHidden/>
              </w:rPr>
              <w:fldChar w:fldCharType="separate"/>
            </w:r>
            <w:r>
              <w:rPr>
                <w:noProof/>
                <w:webHidden/>
              </w:rPr>
              <w:t>3</w:t>
            </w:r>
            <w:r>
              <w:rPr>
                <w:noProof/>
                <w:webHidden/>
              </w:rPr>
              <w:fldChar w:fldCharType="end"/>
            </w:r>
          </w:hyperlink>
        </w:p>
        <w:p w14:paraId="11720AC7" w14:textId="77777777" w:rsidR="002752E2" w:rsidRDefault="00384B45" w:rsidP="002752E2">
          <w:pPr>
            <w:pStyle w:val="INNH1"/>
            <w:tabs>
              <w:tab w:val="right" w:leader="dot" w:pos="9062"/>
            </w:tabs>
            <w:rPr>
              <w:rFonts w:asciiTheme="minorHAnsi" w:eastAsiaTheme="minorEastAsia" w:hAnsiTheme="minorHAnsi" w:cstheme="minorBidi"/>
              <w:noProof/>
              <w:kern w:val="0"/>
              <w:lang w:eastAsia="nb-NO"/>
            </w:rPr>
          </w:pPr>
          <w:hyperlink w:anchor="_Toc33511530" w:history="1">
            <w:r w:rsidR="002752E2" w:rsidRPr="00900C3A">
              <w:rPr>
                <w:rStyle w:val="Hyperkobling"/>
                <w:noProof/>
              </w:rPr>
              <w:t>Pressure vessel (including accessories under pressure)</w:t>
            </w:r>
            <w:r w:rsidR="002752E2">
              <w:rPr>
                <w:noProof/>
                <w:webHidden/>
              </w:rPr>
              <w:tab/>
            </w:r>
            <w:r w:rsidR="002752E2">
              <w:rPr>
                <w:noProof/>
                <w:webHidden/>
              </w:rPr>
              <w:fldChar w:fldCharType="begin"/>
            </w:r>
            <w:r w:rsidR="002752E2">
              <w:rPr>
                <w:noProof/>
                <w:webHidden/>
              </w:rPr>
              <w:instrText xml:space="preserve"> PAGEREF _Toc33511530 \h </w:instrText>
            </w:r>
            <w:r w:rsidR="002752E2">
              <w:rPr>
                <w:noProof/>
                <w:webHidden/>
              </w:rPr>
            </w:r>
            <w:r w:rsidR="002752E2">
              <w:rPr>
                <w:noProof/>
                <w:webHidden/>
              </w:rPr>
              <w:fldChar w:fldCharType="separate"/>
            </w:r>
            <w:r w:rsidR="002752E2">
              <w:rPr>
                <w:noProof/>
                <w:webHidden/>
              </w:rPr>
              <w:t>4</w:t>
            </w:r>
            <w:r w:rsidR="002752E2">
              <w:rPr>
                <w:noProof/>
                <w:webHidden/>
              </w:rPr>
              <w:fldChar w:fldCharType="end"/>
            </w:r>
          </w:hyperlink>
        </w:p>
        <w:p w14:paraId="5F141D21" w14:textId="77777777" w:rsidR="002752E2" w:rsidRDefault="00384B45" w:rsidP="002752E2">
          <w:pPr>
            <w:pStyle w:val="INNH1"/>
            <w:tabs>
              <w:tab w:val="right" w:leader="dot" w:pos="9062"/>
            </w:tabs>
            <w:rPr>
              <w:rFonts w:asciiTheme="minorHAnsi" w:eastAsiaTheme="minorEastAsia" w:hAnsiTheme="minorHAnsi" w:cstheme="minorBidi"/>
              <w:noProof/>
              <w:kern w:val="0"/>
              <w:lang w:eastAsia="nb-NO"/>
            </w:rPr>
          </w:pPr>
          <w:hyperlink w:anchor="_Toc33511531" w:history="1">
            <w:r w:rsidR="002752E2" w:rsidRPr="00900C3A">
              <w:rPr>
                <w:rStyle w:val="Hyperkobling"/>
                <w:noProof/>
              </w:rPr>
              <w:t>Piping</w:t>
            </w:r>
            <w:r w:rsidR="002752E2">
              <w:rPr>
                <w:noProof/>
                <w:webHidden/>
              </w:rPr>
              <w:tab/>
            </w:r>
            <w:r w:rsidR="002752E2">
              <w:rPr>
                <w:noProof/>
                <w:webHidden/>
              </w:rPr>
              <w:fldChar w:fldCharType="begin"/>
            </w:r>
            <w:r w:rsidR="002752E2">
              <w:rPr>
                <w:noProof/>
                <w:webHidden/>
              </w:rPr>
              <w:instrText xml:space="preserve"> PAGEREF _Toc33511531 \h </w:instrText>
            </w:r>
            <w:r w:rsidR="002752E2">
              <w:rPr>
                <w:noProof/>
                <w:webHidden/>
              </w:rPr>
            </w:r>
            <w:r w:rsidR="002752E2">
              <w:rPr>
                <w:noProof/>
                <w:webHidden/>
              </w:rPr>
              <w:fldChar w:fldCharType="separate"/>
            </w:r>
            <w:r w:rsidR="002752E2">
              <w:rPr>
                <w:noProof/>
                <w:webHidden/>
              </w:rPr>
              <w:t>5</w:t>
            </w:r>
            <w:r w:rsidR="002752E2">
              <w:rPr>
                <w:noProof/>
                <w:webHidden/>
              </w:rPr>
              <w:fldChar w:fldCharType="end"/>
            </w:r>
          </w:hyperlink>
        </w:p>
        <w:p w14:paraId="21AE549B" w14:textId="77777777" w:rsidR="002752E2" w:rsidRDefault="00384B45" w:rsidP="002752E2">
          <w:pPr>
            <w:pStyle w:val="INNH1"/>
            <w:tabs>
              <w:tab w:val="right" w:leader="dot" w:pos="9062"/>
            </w:tabs>
            <w:rPr>
              <w:rFonts w:asciiTheme="minorHAnsi" w:eastAsiaTheme="minorEastAsia" w:hAnsiTheme="minorHAnsi" w:cstheme="minorBidi"/>
              <w:noProof/>
              <w:kern w:val="0"/>
              <w:lang w:eastAsia="nb-NO"/>
            </w:rPr>
          </w:pPr>
          <w:hyperlink w:anchor="_Toc33511532" w:history="1">
            <w:r w:rsidR="002752E2" w:rsidRPr="00900C3A">
              <w:rPr>
                <w:rStyle w:val="Hyperkobling"/>
                <w:noProof/>
              </w:rPr>
              <w:t>Assemblies</w:t>
            </w:r>
            <w:r w:rsidR="002752E2">
              <w:rPr>
                <w:noProof/>
                <w:webHidden/>
              </w:rPr>
              <w:tab/>
            </w:r>
            <w:r w:rsidR="002752E2">
              <w:rPr>
                <w:noProof/>
                <w:webHidden/>
              </w:rPr>
              <w:fldChar w:fldCharType="begin"/>
            </w:r>
            <w:r w:rsidR="002752E2">
              <w:rPr>
                <w:noProof/>
                <w:webHidden/>
              </w:rPr>
              <w:instrText xml:space="preserve"> PAGEREF _Toc33511532 \h </w:instrText>
            </w:r>
            <w:r w:rsidR="002752E2">
              <w:rPr>
                <w:noProof/>
                <w:webHidden/>
              </w:rPr>
            </w:r>
            <w:r w:rsidR="002752E2">
              <w:rPr>
                <w:noProof/>
                <w:webHidden/>
              </w:rPr>
              <w:fldChar w:fldCharType="separate"/>
            </w:r>
            <w:r w:rsidR="002752E2">
              <w:rPr>
                <w:noProof/>
                <w:webHidden/>
              </w:rPr>
              <w:t>6</w:t>
            </w:r>
            <w:r w:rsidR="002752E2">
              <w:rPr>
                <w:noProof/>
                <w:webHidden/>
              </w:rPr>
              <w:fldChar w:fldCharType="end"/>
            </w:r>
          </w:hyperlink>
        </w:p>
        <w:p w14:paraId="37F07B14" w14:textId="77777777" w:rsidR="002752E2" w:rsidRDefault="00384B45" w:rsidP="002752E2">
          <w:pPr>
            <w:pStyle w:val="INNH1"/>
            <w:tabs>
              <w:tab w:val="right" w:leader="dot" w:pos="9062"/>
            </w:tabs>
            <w:rPr>
              <w:rFonts w:asciiTheme="minorHAnsi" w:eastAsiaTheme="minorEastAsia" w:hAnsiTheme="minorHAnsi" w:cstheme="minorBidi"/>
              <w:noProof/>
              <w:kern w:val="0"/>
              <w:lang w:eastAsia="nb-NO"/>
            </w:rPr>
          </w:pPr>
          <w:hyperlink w:anchor="_Toc33511533" w:history="1">
            <w:r w:rsidR="002752E2" w:rsidRPr="00900C3A">
              <w:rPr>
                <w:rStyle w:val="Hyperkobling"/>
                <w:noProof/>
              </w:rPr>
              <w:t>Safety equipment</w:t>
            </w:r>
            <w:r w:rsidR="002752E2">
              <w:rPr>
                <w:noProof/>
                <w:webHidden/>
              </w:rPr>
              <w:tab/>
            </w:r>
            <w:r w:rsidR="002752E2">
              <w:rPr>
                <w:noProof/>
                <w:webHidden/>
              </w:rPr>
              <w:fldChar w:fldCharType="begin"/>
            </w:r>
            <w:r w:rsidR="002752E2">
              <w:rPr>
                <w:noProof/>
                <w:webHidden/>
              </w:rPr>
              <w:instrText xml:space="preserve"> PAGEREF _Toc33511533 \h </w:instrText>
            </w:r>
            <w:r w:rsidR="002752E2">
              <w:rPr>
                <w:noProof/>
                <w:webHidden/>
              </w:rPr>
            </w:r>
            <w:r w:rsidR="002752E2">
              <w:rPr>
                <w:noProof/>
                <w:webHidden/>
              </w:rPr>
              <w:fldChar w:fldCharType="separate"/>
            </w:r>
            <w:r w:rsidR="002752E2">
              <w:rPr>
                <w:noProof/>
                <w:webHidden/>
              </w:rPr>
              <w:t>7</w:t>
            </w:r>
            <w:r w:rsidR="002752E2">
              <w:rPr>
                <w:noProof/>
                <w:webHidden/>
              </w:rPr>
              <w:fldChar w:fldCharType="end"/>
            </w:r>
          </w:hyperlink>
        </w:p>
        <w:p w14:paraId="1FAE6DA8" w14:textId="77777777" w:rsidR="002752E2" w:rsidRDefault="002752E2" w:rsidP="002752E2">
          <w:pPr>
            <w:rPr>
              <w:rStyle w:val="TekstDovrePEDBlue"/>
              <w:rFonts w:ascii="Calibri" w:hAnsi="Calibri"/>
            </w:rPr>
          </w:pPr>
          <w:r>
            <w:rPr>
              <w:b/>
              <w:bCs/>
            </w:rPr>
            <w:fldChar w:fldCharType="end"/>
          </w:r>
        </w:p>
      </w:sdtContent>
    </w:sdt>
    <w:p w14:paraId="01B19323" w14:textId="77777777" w:rsidR="002752E2" w:rsidRPr="00F32A67" w:rsidRDefault="002752E2" w:rsidP="002752E2">
      <w:pPr>
        <w:rPr>
          <w:rFonts w:ascii="Calibri" w:hAnsi="Calibri"/>
          <w:sz w:val="24"/>
          <w:lang w:val="en-GB"/>
        </w:rPr>
      </w:pPr>
    </w:p>
    <w:p w14:paraId="146655AC" w14:textId="77777777" w:rsidR="002752E2" w:rsidRPr="00F32A67" w:rsidRDefault="002752E2" w:rsidP="002752E2">
      <w:pPr>
        <w:rPr>
          <w:rFonts w:ascii="Calibri" w:hAnsi="Calibri"/>
          <w:sz w:val="24"/>
          <w:lang w:val="en-GB"/>
        </w:rPr>
      </w:pPr>
    </w:p>
    <w:p w14:paraId="34F1648E" w14:textId="77777777" w:rsidR="002752E2" w:rsidRDefault="002752E2" w:rsidP="002752E2">
      <w:pPr>
        <w:rPr>
          <w:rFonts w:ascii="Calibri" w:hAnsi="Calibri"/>
          <w:sz w:val="24"/>
          <w:lang w:val="en-GB"/>
        </w:rPr>
      </w:pPr>
    </w:p>
    <w:p w14:paraId="2BAB677D" w14:textId="77777777" w:rsidR="002752E2" w:rsidRDefault="002752E2" w:rsidP="002752E2">
      <w:pPr>
        <w:rPr>
          <w:rFonts w:ascii="Calibri" w:hAnsi="Calibri"/>
          <w:sz w:val="24"/>
          <w:lang w:val="en-GB"/>
        </w:rPr>
      </w:pPr>
    </w:p>
    <w:p w14:paraId="69AE0052" w14:textId="77777777" w:rsidR="002752E2" w:rsidRDefault="002752E2" w:rsidP="002752E2">
      <w:pPr>
        <w:rPr>
          <w:rFonts w:ascii="Calibri" w:hAnsi="Calibri"/>
          <w:sz w:val="24"/>
          <w:lang w:val="en-GB"/>
        </w:rPr>
      </w:pPr>
    </w:p>
    <w:p w14:paraId="534F48CB" w14:textId="77777777" w:rsidR="002752E2" w:rsidRDefault="002752E2" w:rsidP="002752E2">
      <w:pPr>
        <w:rPr>
          <w:rFonts w:ascii="Calibri" w:hAnsi="Calibri"/>
          <w:sz w:val="24"/>
          <w:lang w:val="en-GB"/>
        </w:rPr>
      </w:pPr>
    </w:p>
    <w:p w14:paraId="23A86904" w14:textId="77777777" w:rsidR="002752E2" w:rsidRDefault="002752E2" w:rsidP="002752E2">
      <w:pPr>
        <w:rPr>
          <w:rFonts w:ascii="Calibri" w:hAnsi="Calibri"/>
          <w:sz w:val="24"/>
          <w:lang w:val="en-GB"/>
        </w:rPr>
      </w:pPr>
    </w:p>
    <w:p w14:paraId="0ED18D0E" w14:textId="77777777" w:rsidR="002752E2" w:rsidRDefault="002752E2" w:rsidP="002752E2">
      <w:pPr>
        <w:rPr>
          <w:rFonts w:ascii="Calibri" w:hAnsi="Calibri"/>
          <w:sz w:val="24"/>
          <w:lang w:val="en-GB"/>
        </w:rPr>
      </w:pPr>
    </w:p>
    <w:p w14:paraId="181D1A52" w14:textId="77777777" w:rsidR="002752E2" w:rsidRDefault="002752E2" w:rsidP="002752E2">
      <w:pPr>
        <w:rPr>
          <w:rFonts w:ascii="Calibri" w:hAnsi="Calibri"/>
          <w:sz w:val="24"/>
          <w:lang w:val="en-GB"/>
        </w:rPr>
      </w:pPr>
    </w:p>
    <w:p w14:paraId="2F87732A" w14:textId="77777777" w:rsidR="002752E2" w:rsidRDefault="002752E2" w:rsidP="002752E2">
      <w:pPr>
        <w:rPr>
          <w:rFonts w:ascii="Calibri" w:hAnsi="Calibri"/>
          <w:sz w:val="24"/>
          <w:lang w:val="en-GB"/>
        </w:rPr>
      </w:pPr>
    </w:p>
    <w:p w14:paraId="7A59CEA6" w14:textId="77777777" w:rsidR="002752E2" w:rsidRDefault="002752E2" w:rsidP="002752E2">
      <w:pPr>
        <w:rPr>
          <w:rFonts w:ascii="Calibri" w:hAnsi="Calibri"/>
          <w:sz w:val="24"/>
          <w:lang w:val="en-GB"/>
        </w:rPr>
      </w:pPr>
    </w:p>
    <w:p w14:paraId="62599F94" w14:textId="77777777" w:rsidR="002752E2" w:rsidRDefault="002752E2" w:rsidP="002752E2">
      <w:pPr>
        <w:rPr>
          <w:rFonts w:ascii="Calibri" w:hAnsi="Calibri"/>
          <w:sz w:val="24"/>
          <w:lang w:val="en-GB"/>
        </w:rPr>
      </w:pPr>
    </w:p>
    <w:p w14:paraId="234BD28D" w14:textId="77777777" w:rsidR="002752E2" w:rsidRDefault="002752E2" w:rsidP="002752E2">
      <w:pPr>
        <w:rPr>
          <w:rFonts w:ascii="Calibri" w:hAnsi="Calibri"/>
          <w:sz w:val="24"/>
          <w:lang w:val="en-GB"/>
        </w:rPr>
      </w:pPr>
    </w:p>
    <w:p w14:paraId="2ED92046" w14:textId="77777777" w:rsidR="002752E2" w:rsidRDefault="002752E2" w:rsidP="002752E2">
      <w:pPr>
        <w:rPr>
          <w:rFonts w:ascii="Calibri" w:hAnsi="Calibri"/>
          <w:sz w:val="24"/>
          <w:lang w:val="en-GB"/>
        </w:rPr>
      </w:pPr>
    </w:p>
    <w:p w14:paraId="5AB7E7FB" w14:textId="77777777" w:rsidR="002752E2" w:rsidRDefault="002752E2" w:rsidP="002752E2">
      <w:pPr>
        <w:rPr>
          <w:rFonts w:ascii="Calibri" w:hAnsi="Calibri"/>
          <w:sz w:val="24"/>
          <w:lang w:val="en-GB"/>
        </w:rPr>
      </w:pPr>
    </w:p>
    <w:p w14:paraId="5C4B7E1F" w14:textId="77777777" w:rsidR="002752E2" w:rsidRPr="00FE7252" w:rsidRDefault="002752E2" w:rsidP="002752E2">
      <w:pPr>
        <w:pStyle w:val="Maintext"/>
        <w:jc w:val="both"/>
      </w:pPr>
    </w:p>
    <w:p w14:paraId="5732415A" w14:textId="77777777" w:rsidR="002752E2" w:rsidRPr="00057DFE" w:rsidRDefault="002752E2" w:rsidP="002752E2">
      <w:pPr>
        <w:pStyle w:val="Overskrift1"/>
        <w:widowControl w:val="0"/>
        <w:ind w:left="432" w:hanging="432"/>
        <w:rPr>
          <w:rStyle w:val="TekstDovrePEDBlue"/>
          <w:rFonts w:ascii="Calibri" w:hAnsi="Calibri"/>
          <w:color w:val="auto"/>
        </w:rPr>
      </w:pPr>
      <w:bookmarkStart w:id="1" w:name="_Toc33511529"/>
      <w:r w:rsidRPr="00057DFE">
        <w:rPr>
          <w:rStyle w:val="TekstDovrePEDBlue"/>
          <w:rFonts w:ascii="Calibri" w:hAnsi="Calibri"/>
          <w:color w:val="auto"/>
        </w:rPr>
        <w:t>Some general rules</w:t>
      </w:r>
      <w:bookmarkEnd w:id="1"/>
    </w:p>
    <w:p w14:paraId="3E020E95" w14:textId="77777777" w:rsidR="002752E2" w:rsidRPr="00057DFE" w:rsidRDefault="002752E2" w:rsidP="002752E2">
      <w:pPr>
        <w:pStyle w:val="Textbody"/>
        <w:rPr>
          <w:lang w:val="en-GB"/>
        </w:rPr>
      </w:pPr>
    </w:p>
    <w:p w14:paraId="6FF651C1" w14:textId="77777777" w:rsidR="002752E2" w:rsidRPr="00057DFE" w:rsidRDefault="002752E2" w:rsidP="002752E2">
      <w:pPr>
        <w:rPr>
          <w:rStyle w:val="TekstDovrePEDBlue"/>
        </w:rPr>
      </w:pPr>
      <w:r w:rsidRPr="00057DFE">
        <w:rPr>
          <w:rStyle w:val="TekstDovrePEDBlue"/>
        </w:rPr>
        <w:t xml:space="preserve">For </w:t>
      </w:r>
      <w:r>
        <w:rPr>
          <w:rStyle w:val="TekstDovrePEDBlue"/>
        </w:rPr>
        <w:t xml:space="preserve">all types of </w:t>
      </w:r>
      <w:r w:rsidRPr="00057DFE">
        <w:rPr>
          <w:rStyle w:val="TekstDovrePEDBlue"/>
        </w:rPr>
        <w:t>pressure equipment the following applies.</w:t>
      </w:r>
    </w:p>
    <w:p w14:paraId="57AB3AF8" w14:textId="77777777" w:rsidR="002752E2" w:rsidRPr="00057DFE" w:rsidRDefault="002752E2" w:rsidP="002752E2">
      <w:pPr>
        <w:pStyle w:val="Listeavsnitt"/>
        <w:numPr>
          <w:ilvl w:val="0"/>
          <w:numId w:val="46"/>
        </w:numPr>
        <w:spacing w:after="0" w:line="240" w:lineRule="auto"/>
        <w:contextualSpacing w:val="0"/>
        <w:rPr>
          <w:rStyle w:val="TekstDovrePEDBlue"/>
        </w:rPr>
      </w:pPr>
      <w:r w:rsidRPr="00057DFE">
        <w:rPr>
          <w:rStyle w:val="TekstDovrePEDBlue"/>
        </w:rPr>
        <w:t xml:space="preserve">If the product is in the scope of PED </w:t>
      </w:r>
      <w:r>
        <w:rPr>
          <w:rStyle w:val="TekstDovrePEDBlue"/>
        </w:rPr>
        <w:t>2014/68/EU</w:t>
      </w:r>
      <w:r w:rsidRPr="00057DFE">
        <w:rPr>
          <w:rStyle w:val="TekstDovrePEDBlue"/>
        </w:rPr>
        <w:t>, the directive applies</w:t>
      </w:r>
    </w:p>
    <w:p w14:paraId="5F021E9F" w14:textId="77777777" w:rsidR="002752E2" w:rsidRPr="00057DFE" w:rsidRDefault="002752E2" w:rsidP="002752E2">
      <w:pPr>
        <w:pStyle w:val="Listeavsnitt"/>
        <w:numPr>
          <w:ilvl w:val="0"/>
          <w:numId w:val="46"/>
        </w:numPr>
        <w:spacing w:after="0" w:line="240" w:lineRule="auto"/>
        <w:contextualSpacing w:val="0"/>
        <w:rPr>
          <w:rStyle w:val="TekstDovrePEDBlue"/>
        </w:rPr>
      </w:pPr>
      <w:r w:rsidRPr="00057DFE">
        <w:rPr>
          <w:rStyle w:val="TekstDovrePEDBlue"/>
        </w:rPr>
        <w:t>Under PED, standards are voluntary. The manufacturer is responsible to ensure that the product meets the requirements of the directive</w:t>
      </w:r>
    </w:p>
    <w:p w14:paraId="6F5DB47E" w14:textId="77777777" w:rsidR="002752E2" w:rsidRPr="00057DFE" w:rsidRDefault="002752E2" w:rsidP="002752E2">
      <w:pPr>
        <w:pStyle w:val="Listeavsnitt"/>
        <w:numPr>
          <w:ilvl w:val="0"/>
          <w:numId w:val="46"/>
        </w:numPr>
        <w:spacing w:after="0" w:line="240" w:lineRule="auto"/>
        <w:contextualSpacing w:val="0"/>
        <w:rPr>
          <w:rStyle w:val="TekstDovrePEDBlue"/>
        </w:rPr>
      </w:pPr>
      <w:r w:rsidRPr="00057DFE">
        <w:rPr>
          <w:rStyle w:val="TekstDovrePEDBlue"/>
        </w:rPr>
        <w:t>If a European harmonised standard is used, there is presumption of conformity with the Directive (at least and limited to the ESR</w:t>
      </w:r>
      <w:r>
        <w:rPr>
          <w:rStyle w:val="TekstDovrePEDBlue"/>
        </w:rPr>
        <w:t xml:space="preserve"> (Essential Safety Requirements)</w:t>
      </w:r>
      <w:r w:rsidRPr="00057DFE">
        <w:rPr>
          <w:rStyle w:val="TekstDovrePEDBlue"/>
        </w:rPr>
        <w:t xml:space="preserve"> listed in Annex Z(A))</w:t>
      </w:r>
    </w:p>
    <w:p w14:paraId="78E233D7" w14:textId="77777777" w:rsidR="002752E2" w:rsidRDefault="002752E2" w:rsidP="002752E2">
      <w:pPr>
        <w:pStyle w:val="Listeavsnitt"/>
        <w:numPr>
          <w:ilvl w:val="0"/>
          <w:numId w:val="46"/>
        </w:numPr>
        <w:spacing w:after="0" w:line="240" w:lineRule="auto"/>
        <w:contextualSpacing w:val="0"/>
        <w:rPr>
          <w:rStyle w:val="TekstDovrePEDBlue"/>
        </w:rPr>
      </w:pPr>
      <w:r w:rsidRPr="00057DFE">
        <w:rPr>
          <w:rStyle w:val="TekstDovrePEDBlue"/>
        </w:rPr>
        <w:t xml:space="preserve">If another standard </w:t>
      </w:r>
      <w:r>
        <w:rPr>
          <w:rStyle w:val="TekstDovrePEDBlue"/>
        </w:rPr>
        <w:t>and or</w:t>
      </w:r>
      <w:r w:rsidRPr="00057DFE">
        <w:rPr>
          <w:rStyle w:val="TekstDovrePEDBlue"/>
        </w:rPr>
        <w:t xml:space="preserve"> private code is used, the manufacturer has to demonstrate compliance with all applicable ESR. </w:t>
      </w:r>
    </w:p>
    <w:p w14:paraId="18EBB8DE" w14:textId="77777777" w:rsidR="002752E2" w:rsidRPr="00057DFE" w:rsidRDefault="002752E2" w:rsidP="002752E2">
      <w:pPr>
        <w:pStyle w:val="Listeavsnitt"/>
        <w:numPr>
          <w:ilvl w:val="0"/>
          <w:numId w:val="46"/>
        </w:numPr>
        <w:spacing w:after="0" w:line="240" w:lineRule="auto"/>
        <w:contextualSpacing w:val="0"/>
        <w:rPr>
          <w:rStyle w:val="TekstDovrePEDBlue"/>
        </w:rPr>
      </w:pPr>
      <w:r w:rsidRPr="00057DFE">
        <w:rPr>
          <w:rStyle w:val="TekstDovrePEDBlue"/>
        </w:rPr>
        <w:t xml:space="preserve">The fact that a standard is well-known, commonly used, …. Is in itself not sufficient. </w:t>
      </w:r>
    </w:p>
    <w:p w14:paraId="261FD692" w14:textId="77777777" w:rsidR="002752E2" w:rsidRPr="00057DFE" w:rsidRDefault="002752E2" w:rsidP="002752E2">
      <w:pPr>
        <w:pStyle w:val="Listeavsnitt"/>
        <w:numPr>
          <w:ilvl w:val="0"/>
          <w:numId w:val="46"/>
        </w:numPr>
        <w:spacing w:after="0" w:line="240" w:lineRule="auto"/>
        <w:contextualSpacing w:val="0"/>
        <w:rPr>
          <w:rStyle w:val="TekstDovrePEDBlue"/>
        </w:rPr>
      </w:pPr>
      <w:r w:rsidRPr="00057DFE">
        <w:rPr>
          <w:rStyle w:val="TekstDovrePEDBlue"/>
        </w:rPr>
        <w:t>The reference with the requirements is the Directive, not the standard.</w:t>
      </w:r>
    </w:p>
    <w:p w14:paraId="2E77622D" w14:textId="77777777" w:rsidR="002752E2" w:rsidRPr="00057DFE" w:rsidRDefault="002752E2" w:rsidP="002752E2">
      <w:pPr>
        <w:rPr>
          <w:rStyle w:val="TekstDovrePEDBlue"/>
        </w:rPr>
      </w:pPr>
    </w:p>
    <w:p w14:paraId="34FE2899" w14:textId="77777777" w:rsidR="002752E2" w:rsidRPr="00057DFE" w:rsidRDefault="002752E2" w:rsidP="002752E2">
      <w:pPr>
        <w:rPr>
          <w:rStyle w:val="TekstDovrePEDBlue"/>
        </w:rPr>
      </w:pPr>
      <w:r w:rsidRPr="00057DFE">
        <w:rPr>
          <w:rStyle w:val="TekstDovrePEDBlue"/>
        </w:rPr>
        <w:t>To prevent issues with the ESR of the PED it should be prevented that bits and pieces of various codes are mixed. This could cause serious problems and is dangerous as the standard/code need to be applied in full for coherence and safety reasons.</w:t>
      </w:r>
    </w:p>
    <w:p w14:paraId="15683DAA" w14:textId="77777777" w:rsidR="002752E2" w:rsidRPr="00057DFE" w:rsidRDefault="002752E2" w:rsidP="002752E2">
      <w:pPr>
        <w:rPr>
          <w:rStyle w:val="TekstDovrePEDBlue"/>
        </w:rPr>
      </w:pPr>
    </w:p>
    <w:p w14:paraId="5B12728E" w14:textId="77777777" w:rsidR="002752E2" w:rsidRPr="00057DFE" w:rsidRDefault="002752E2" w:rsidP="002752E2">
      <w:pPr>
        <w:rPr>
          <w:rStyle w:val="TekstDovrePEDBlue"/>
        </w:rPr>
      </w:pPr>
      <w:r>
        <w:rPr>
          <w:rStyle w:val="TekstDovrePEDBlue"/>
        </w:rPr>
        <w:t xml:space="preserve">By </w:t>
      </w:r>
      <w:r w:rsidRPr="00057DFE">
        <w:rPr>
          <w:rStyle w:val="TekstDovrePEDBlue"/>
        </w:rPr>
        <w:t>us</w:t>
      </w:r>
      <w:r>
        <w:rPr>
          <w:rStyle w:val="TekstDovrePEDBlue"/>
        </w:rPr>
        <w:t>ing</w:t>
      </w:r>
      <w:r w:rsidRPr="00057DFE">
        <w:rPr>
          <w:rStyle w:val="TekstDovrePEDBlue"/>
        </w:rPr>
        <w:t xml:space="preserve"> private codes such as ASME, additional measures must be taken by the manufacturer and taken into consideration by Dovre Sertifisering AS to ensure full compliance with PED. The manufacturer shall </w:t>
      </w:r>
      <w:r w:rsidRPr="00057DFE">
        <w:rPr>
          <w:rStyle w:val="TekstDovrePEDBlue"/>
        </w:rPr>
        <w:lastRenderedPageBreak/>
        <w:t xml:space="preserve">document </w:t>
      </w:r>
      <w:r>
        <w:rPr>
          <w:rStyle w:val="TekstDovrePEDBlue"/>
        </w:rPr>
        <w:t xml:space="preserve">the compliance and </w:t>
      </w:r>
      <w:r w:rsidRPr="00057DFE">
        <w:rPr>
          <w:rStyle w:val="TekstDovrePEDBlue"/>
        </w:rPr>
        <w:t>confirm</w:t>
      </w:r>
      <w:r>
        <w:rPr>
          <w:rStyle w:val="TekstDovrePEDBlue"/>
        </w:rPr>
        <w:t xml:space="preserve"> this</w:t>
      </w:r>
      <w:r w:rsidRPr="00057DFE">
        <w:rPr>
          <w:rStyle w:val="TekstDovrePEDBlue"/>
        </w:rPr>
        <w:t xml:space="preserve"> in the DOC</w:t>
      </w:r>
      <w:r>
        <w:rPr>
          <w:rStyle w:val="TekstDovrePEDBlue"/>
        </w:rPr>
        <w:t>.</w:t>
      </w:r>
      <w:r w:rsidRPr="00057DFE">
        <w:rPr>
          <w:rStyle w:val="TekstDovrePEDBlue"/>
        </w:rPr>
        <w:t xml:space="preserve"> Dovre Sertifisering AS shall ensure that based on category and module used that full compliance with PED is verified.</w:t>
      </w:r>
    </w:p>
    <w:p w14:paraId="6DC19C95" w14:textId="77777777" w:rsidR="002752E2" w:rsidRDefault="002752E2" w:rsidP="002752E2">
      <w:pPr>
        <w:rPr>
          <w:rStyle w:val="TekstDovrePEDBlue"/>
        </w:rPr>
      </w:pPr>
      <w:r w:rsidRPr="00057DFE">
        <w:rPr>
          <w:rStyle w:val="TekstDovrePEDBlue"/>
        </w:rPr>
        <w:t>The use of other non-harmonised standards will only be indicated on the COC if these are reviewed and validated and confirmed that these are used in full. To prevent any issues on this matter Dovre Sertifisering will review the pressure equipment according to Harmonised standards if not specifically mentioned otherwise.</w:t>
      </w:r>
    </w:p>
    <w:p w14:paraId="37A0E8A8" w14:textId="77777777" w:rsidR="002752E2" w:rsidRDefault="002752E2" w:rsidP="002752E2">
      <w:pPr>
        <w:rPr>
          <w:rStyle w:val="TekstDovrePEDBlue"/>
        </w:rPr>
      </w:pPr>
      <w:r>
        <w:rPr>
          <w:rStyle w:val="TekstDovrePEDBlue"/>
        </w:rPr>
        <w:t>We refer to the following Guidelines for more information.</w:t>
      </w:r>
    </w:p>
    <w:p w14:paraId="330A377E" w14:textId="77777777" w:rsidR="002752E2" w:rsidRDefault="002752E2" w:rsidP="002752E2">
      <w:pPr>
        <w:rPr>
          <w:rFonts w:ascii="Calibri" w:hAnsi="Calibri"/>
          <w:sz w:val="24"/>
          <w:lang w:val="en-GB"/>
        </w:rPr>
      </w:pPr>
      <w:r>
        <w:rPr>
          <w:rStyle w:val="TekstDovrePEDBlue"/>
        </w:rPr>
        <w:t>Guideline: F-06; Guideline: F-08; Guideline: G-01; Guideline: F-08; Guideline: I-06; Guideline: I-05.</w:t>
      </w:r>
    </w:p>
    <w:p w14:paraId="29FFBB09" w14:textId="77777777" w:rsidR="002752E2" w:rsidRDefault="002752E2" w:rsidP="002752E2">
      <w:pPr>
        <w:rPr>
          <w:rFonts w:ascii="Calibri" w:hAnsi="Calibri"/>
          <w:sz w:val="24"/>
          <w:lang w:val="en-GB"/>
        </w:rPr>
      </w:pPr>
    </w:p>
    <w:p w14:paraId="52B70F13" w14:textId="77777777" w:rsidR="002752E2" w:rsidRDefault="002752E2" w:rsidP="002752E2">
      <w:pPr>
        <w:rPr>
          <w:rFonts w:ascii="Calibri" w:hAnsi="Calibri"/>
          <w:sz w:val="24"/>
          <w:lang w:val="en-GB"/>
        </w:rPr>
      </w:pPr>
    </w:p>
    <w:p w14:paraId="53CA3EB1" w14:textId="77777777" w:rsidR="002752E2" w:rsidRDefault="002752E2" w:rsidP="002752E2">
      <w:pPr>
        <w:rPr>
          <w:rFonts w:ascii="Calibri" w:hAnsi="Calibri"/>
          <w:sz w:val="24"/>
          <w:lang w:val="en-GB"/>
        </w:rPr>
      </w:pPr>
    </w:p>
    <w:p w14:paraId="10D3F0A2" w14:textId="77777777" w:rsidR="002752E2" w:rsidRPr="00F32A67" w:rsidRDefault="002752E2" w:rsidP="002752E2">
      <w:pPr>
        <w:rPr>
          <w:rFonts w:ascii="Calibri" w:hAnsi="Calibri"/>
          <w:sz w:val="24"/>
          <w:lang w:val="en-GB"/>
        </w:rPr>
      </w:pPr>
    </w:p>
    <w:p w14:paraId="2DC332A5" w14:textId="77777777" w:rsidR="002752E2" w:rsidRDefault="002752E2" w:rsidP="002752E2">
      <w:pPr>
        <w:pStyle w:val="Chapter"/>
        <w:rPr>
          <w:rStyle w:val="TekstDovrePEDBlue"/>
        </w:rPr>
      </w:pPr>
      <w:bookmarkStart w:id="2" w:name="_Toc33511530"/>
      <w:r>
        <w:rPr>
          <w:rStyle w:val="TekstDovrePEDBlue"/>
        </w:rPr>
        <w:t>Pressure vessel (including accessories under pressure)</w:t>
      </w:r>
      <w:bookmarkEnd w:id="2"/>
    </w:p>
    <w:p w14:paraId="347ABBD5" w14:textId="77777777" w:rsidR="002752E2" w:rsidRDefault="002752E2" w:rsidP="002752E2">
      <w:pPr>
        <w:pStyle w:val="Maintext"/>
        <w:rPr>
          <w:rStyle w:val="TekstDovrePEDBlue"/>
          <w:b/>
          <w:bCs/>
          <w:szCs w:val="24"/>
        </w:rPr>
      </w:pPr>
      <w:r>
        <w:rPr>
          <w:rStyle w:val="TekstDovrePEDBlue"/>
          <w:b/>
          <w:bCs/>
          <w:szCs w:val="24"/>
        </w:rPr>
        <w:t>Basic information that is required for all pressure vessels.</w:t>
      </w:r>
    </w:p>
    <w:p w14:paraId="6384B6B0" w14:textId="77777777" w:rsidR="002752E2" w:rsidRDefault="002752E2" w:rsidP="002752E2">
      <w:pPr>
        <w:pStyle w:val="Maintext"/>
        <w:rPr>
          <w:rStyle w:val="TekstDovrePEDBlue"/>
          <w:b/>
          <w:bCs/>
          <w:szCs w:val="24"/>
        </w:rPr>
      </w:pPr>
    </w:p>
    <w:p w14:paraId="756175BF" w14:textId="77777777" w:rsidR="002752E2" w:rsidRDefault="002752E2" w:rsidP="002752E2">
      <w:pPr>
        <w:pStyle w:val="Maintext"/>
        <w:numPr>
          <w:ilvl w:val="0"/>
          <w:numId w:val="39"/>
        </w:numPr>
        <w:rPr>
          <w:rStyle w:val="TekstDovrePEDBlue"/>
        </w:rPr>
      </w:pPr>
      <w:r>
        <w:rPr>
          <w:rStyle w:val="TekstDovrePEDBlue"/>
        </w:rPr>
        <w:t>Application for a conformity assessment.</w:t>
      </w:r>
    </w:p>
    <w:p w14:paraId="36EF0B3C" w14:textId="77777777" w:rsidR="002752E2" w:rsidRDefault="002752E2" w:rsidP="002752E2">
      <w:pPr>
        <w:pStyle w:val="Maintext"/>
        <w:numPr>
          <w:ilvl w:val="0"/>
          <w:numId w:val="39"/>
        </w:numPr>
        <w:rPr>
          <w:rStyle w:val="TekstDovrePEDBlue"/>
        </w:rPr>
      </w:pPr>
      <w:r>
        <w:rPr>
          <w:rStyle w:val="TekstDovrePEDBlue"/>
        </w:rPr>
        <w:t>Technical specifications of the pressure vessel (Pressure, temperature, Fluid description and phase).</w:t>
      </w:r>
    </w:p>
    <w:p w14:paraId="0B8ED78A" w14:textId="77777777" w:rsidR="002752E2" w:rsidRDefault="002752E2" w:rsidP="002752E2">
      <w:pPr>
        <w:pStyle w:val="Maintext"/>
        <w:numPr>
          <w:ilvl w:val="0"/>
          <w:numId w:val="39"/>
        </w:numPr>
        <w:rPr>
          <w:rStyle w:val="TekstDovrePEDBlue"/>
        </w:rPr>
      </w:pPr>
      <w:r>
        <w:rPr>
          <w:rStyle w:val="TekstDovrePEDBlue"/>
        </w:rPr>
        <w:t>The (harmonised) standards used for the design of the vessel.</w:t>
      </w:r>
    </w:p>
    <w:p w14:paraId="01EF7B57" w14:textId="77777777" w:rsidR="002752E2" w:rsidRDefault="002752E2" w:rsidP="002752E2">
      <w:pPr>
        <w:pStyle w:val="Maintext"/>
        <w:numPr>
          <w:ilvl w:val="0"/>
          <w:numId w:val="39"/>
        </w:numPr>
        <w:rPr>
          <w:rStyle w:val="TekstDovrePEDBlue"/>
        </w:rPr>
      </w:pPr>
      <w:r>
        <w:rPr>
          <w:rStyle w:val="TekstDovrePEDBlue"/>
        </w:rPr>
        <w:t>Design calculations and drawings (the documents should include latest revisions and date).</w:t>
      </w:r>
    </w:p>
    <w:p w14:paraId="5B5B608A" w14:textId="77777777" w:rsidR="002752E2" w:rsidRDefault="002752E2" w:rsidP="002752E2">
      <w:pPr>
        <w:pStyle w:val="Maintext"/>
        <w:numPr>
          <w:ilvl w:val="0"/>
          <w:numId w:val="39"/>
        </w:numPr>
        <w:rPr>
          <w:rStyle w:val="TekstDovrePEDBlue"/>
        </w:rPr>
      </w:pPr>
      <w:r>
        <w:rPr>
          <w:rStyle w:val="TekstDovrePEDBlue"/>
        </w:rPr>
        <w:t>Materials used for the construction of the vessel.</w:t>
      </w:r>
    </w:p>
    <w:p w14:paraId="5B938738" w14:textId="77777777" w:rsidR="002752E2" w:rsidRDefault="002752E2" w:rsidP="002752E2">
      <w:pPr>
        <w:pStyle w:val="Maintext"/>
        <w:numPr>
          <w:ilvl w:val="0"/>
          <w:numId w:val="39"/>
        </w:numPr>
        <w:rPr>
          <w:rStyle w:val="TekstDovrePEDBlue"/>
        </w:rPr>
      </w:pPr>
      <w:r>
        <w:rPr>
          <w:rStyle w:val="TekstDovrePEDBlue"/>
        </w:rPr>
        <w:t>Risk / hazard analysis.</w:t>
      </w:r>
    </w:p>
    <w:p w14:paraId="45B74E34" w14:textId="77777777" w:rsidR="002752E2" w:rsidRDefault="002752E2" w:rsidP="002752E2">
      <w:pPr>
        <w:pStyle w:val="Maintext"/>
        <w:numPr>
          <w:ilvl w:val="0"/>
          <w:numId w:val="39"/>
        </w:numPr>
        <w:rPr>
          <w:rStyle w:val="TekstDovrePEDBlue"/>
        </w:rPr>
      </w:pPr>
      <w:r>
        <w:rPr>
          <w:rStyle w:val="TekstDovrePEDBlue"/>
        </w:rPr>
        <w:t>Serial and TAG number.</w:t>
      </w:r>
    </w:p>
    <w:p w14:paraId="243FF915" w14:textId="77777777" w:rsidR="002752E2" w:rsidRDefault="002752E2" w:rsidP="002752E2">
      <w:pPr>
        <w:pStyle w:val="Maintext"/>
        <w:ind w:left="720"/>
        <w:rPr>
          <w:rStyle w:val="TekstDovrePEDBlue"/>
        </w:rPr>
      </w:pPr>
    </w:p>
    <w:p w14:paraId="45436C73" w14:textId="77777777" w:rsidR="002752E2" w:rsidRDefault="002752E2" w:rsidP="002752E2">
      <w:pPr>
        <w:pStyle w:val="Maintext"/>
        <w:rPr>
          <w:rStyle w:val="TekstDovrePEDBlue"/>
          <w:b/>
          <w:bCs/>
          <w:szCs w:val="24"/>
        </w:rPr>
      </w:pPr>
      <w:r>
        <w:rPr>
          <w:rStyle w:val="TekstDovrePEDBlue"/>
          <w:b/>
          <w:bCs/>
          <w:szCs w:val="24"/>
        </w:rPr>
        <w:t>Other information that could be required if found applicable.</w:t>
      </w:r>
    </w:p>
    <w:p w14:paraId="46A45F1A" w14:textId="77777777" w:rsidR="002752E2" w:rsidRDefault="002752E2" w:rsidP="002752E2">
      <w:pPr>
        <w:pStyle w:val="Maintext"/>
        <w:rPr>
          <w:rStyle w:val="TekstDovrePEDBlue"/>
        </w:rPr>
      </w:pPr>
    </w:p>
    <w:p w14:paraId="2AE154CB" w14:textId="77777777" w:rsidR="002752E2" w:rsidRDefault="002752E2" w:rsidP="002752E2">
      <w:pPr>
        <w:pStyle w:val="Maintext"/>
        <w:numPr>
          <w:ilvl w:val="0"/>
          <w:numId w:val="39"/>
        </w:numPr>
        <w:rPr>
          <w:rStyle w:val="TekstDovrePEDBlue"/>
        </w:rPr>
      </w:pPr>
      <w:r>
        <w:rPr>
          <w:rStyle w:val="TekstDovrePEDBlue"/>
        </w:rPr>
        <w:t>For vessels with a module B approval a design or product approval document is required if the vessel was approved before.</w:t>
      </w:r>
    </w:p>
    <w:p w14:paraId="217EBC40" w14:textId="77777777" w:rsidR="002752E2" w:rsidRDefault="002752E2" w:rsidP="002752E2">
      <w:pPr>
        <w:pStyle w:val="Maintext"/>
        <w:numPr>
          <w:ilvl w:val="0"/>
          <w:numId w:val="39"/>
        </w:numPr>
        <w:rPr>
          <w:rStyle w:val="TekstDovrePEDBlue"/>
        </w:rPr>
      </w:pPr>
      <w:r>
        <w:rPr>
          <w:rStyle w:val="TekstDovrePEDBlue"/>
        </w:rPr>
        <w:t>Information on forging, pressing, cold / hot forming of components.</w:t>
      </w:r>
    </w:p>
    <w:p w14:paraId="1608A830" w14:textId="77777777" w:rsidR="002752E2" w:rsidRDefault="002752E2" w:rsidP="002752E2">
      <w:pPr>
        <w:pStyle w:val="Maintext"/>
        <w:numPr>
          <w:ilvl w:val="0"/>
          <w:numId w:val="39"/>
        </w:numPr>
        <w:rPr>
          <w:rStyle w:val="TekstDovrePEDBlue"/>
        </w:rPr>
      </w:pPr>
      <w:r>
        <w:rPr>
          <w:rStyle w:val="TekstDovrePEDBlue"/>
        </w:rPr>
        <w:t>Information the welding of the vessel (procedures, approvals etc.).</w:t>
      </w:r>
    </w:p>
    <w:p w14:paraId="6528F11B" w14:textId="77777777" w:rsidR="002752E2" w:rsidRDefault="002752E2" w:rsidP="002752E2">
      <w:pPr>
        <w:pStyle w:val="Maintext"/>
        <w:numPr>
          <w:ilvl w:val="0"/>
          <w:numId w:val="39"/>
        </w:numPr>
        <w:rPr>
          <w:rStyle w:val="TekstDovrePEDBlue"/>
        </w:rPr>
      </w:pPr>
      <w:r>
        <w:rPr>
          <w:rStyle w:val="TekstDovrePEDBlue"/>
        </w:rPr>
        <w:t>Information on the Non-destructive testing.</w:t>
      </w:r>
    </w:p>
    <w:p w14:paraId="6EB6976F" w14:textId="77777777" w:rsidR="002752E2" w:rsidRDefault="002752E2" w:rsidP="002752E2">
      <w:pPr>
        <w:pStyle w:val="Maintext"/>
        <w:numPr>
          <w:ilvl w:val="0"/>
          <w:numId w:val="39"/>
        </w:numPr>
        <w:rPr>
          <w:rStyle w:val="TekstDovrePEDBlue"/>
        </w:rPr>
      </w:pPr>
      <w:r>
        <w:rPr>
          <w:rStyle w:val="TekstDovrePEDBlue"/>
        </w:rPr>
        <w:t>Heat treatment information (if required).</w:t>
      </w:r>
    </w:p>
    <w:p w14:paraId="6DDC7C7A" w14:textId="77777777" w:rsidR="002752E2" w:rsidRDefault="002752E2" w:rsidP="002752E2">
      <w:pPr>
        <w:pStyle w:val="Maintext"/>
        <w:numPr>
          <w:ilvl w:val="0"/>
          <w:numId w:val="39"/>
        </w:numPr>
        <w:rPr>
          <w:rStyle w:val="TekstDovrePEDBlue"/>
        </w:rPr>
      </w:pPr>
      <w:r>
        <w:rPr>
          <w:rStyle w:val="TekstDovrePEDBlue"/>
        </w:rPr>
        <w:lastRenderedPageBreak/>
        <w:t>Information on hydrostatic testing and other tests.</w:t>
      </w:r>
    </w:p>
    <w:p w14:paraId="3EA0379A" w14:textId="77777777" w:rsidR="002752E2" w:rsidRDefault="002752E2" w:rsidP="002752E2">
      <w:pPr>
        <w:pStyle w:val="Maintext"/>
        <w:numPr>
          <w:ilvl w:val="0"/>
          <w:numId w:val="39"/>
        </w:numPr>
        <w:rPr>
          <w:rStyle w:val="TekstDovrePEDBlue"/>
        </w:rPr>
      </w:pPr>
      <w:r>
        <w:rPr>
          <w:rStyle w:val="TekstDovrePEDBlue"/>
        </w:rPr>
        <w:t>Marking of the piping.</w:t>
      </w:r>
    </w:p>
    <w:p w14:paraId="2381DC59" w14:textId="77777777" w:rsidR="002752E2" w:rsidRDefault="002752E2" w:rsidP="002752E2">
      <w:pPr>
        <w:pStyle w:val="Maintext"/>
        <w:numPr>
          <w:ilvl w:val="0"/>
          <w:numId w:val="39"/>
        </w:numPr>
        <w:rPr>
          <w:rStyle w:val="TekstDovrePEDBlue"/>
        </w:rPr>
      </w:pPr>
      <w:r>
        <w:rPr>
          <w:rStyle w:val="TekstDovrePEDBlue"/>
        </w:rPr>
        <w:t>User manual (ref. to CEN/TS 764-6).</w:t>
      </w:r>
    </w:p>
    <w:p w14:paraId="47EF0E29" w14:textId="77777777" w:rsidR="002752E2" w:rsidRDefault="002752E2" w:rsidP="002752E2">
      <w:pPr>
        <w:pStyle w:val="Maintext"/>
        <w:rPr>
          <w:rStyle w:val="TekstDovrePEDBlue"/>
        </w:rPr>
      </w:pPr>
    </w:p>
    <w:p w14:paraId="38FF0DD7" w14:textId="77777777" w:rsidR="002752E2" w:rsidRDefault="002752E2" w:rsidP="002752E2">
      <w:pPr>
        <w:pStyle w:val="Maintext"/>
        <w:rPr>
          <w:rStyle w:val="TekstDovrePEDBlue"/>
        </w:rPr>
      </w:pPr>
    </w:p>
    <w:p w14:paraId="2BC2CDDE" w14:textId="77777777" w:rsidR="002752E2" w:rsidRDefault="002752E2" w:rsidP="002752E2">
      <w:pPr>
        <w:pStyle w:val="Maintext"/>
        <w:rPr>
          <w:rStyle w:val="TekstDovrePEDBlue"/>
        </w:rPr>
      </w:pPr>
    </w:p>
    <w:p w14:paraId="6B60928A" w14:textId="77777777" w:rsidR="002752E2" w:rsidRDefault="002752E2" w:rsidP="002752E2">
      <w:pPr>
        <w:pStyle w:val="Maintext"/>
        <w:rPr>
          <w:rStyle w:val="TekstDovrePEDBlue"/>
        </w:rPr>
      </w:pPr>
    </w:p>
    <w:p w14:paraId="72E2B09D" w14:textId="77777777" w:rsidR="002752E2" w:rsidRDefault="002752E2" w:rsidP="002752E2">
      <w:pPr>
        <w:pStyle w:val="Maintext"/>
        <w:rPr>
          <w:rStyle w:val="TekstDovrePEDBlue"/>
        </w:rPr>
      </w:pPr>
    </w:p>
    <w:p w14:paraId="7D9E7A3B" w14:textId="77777777" w:rsidR="002752E2" w:rsidRDefault="002752E2" w:rsidP="002752E2">
      <w:pPr>
        <w:pStyle w:val="Maintext"/>
        <w:rPr>
          <w:rStyle w:val="TekstDovrePEDBlue"/>
        </w:rPr>
      </w:pPr>
    </w:p>
    <w:p w14:paraId="43C42BBC" w14:textId="77777777" w:rsidR="002752E2" w:rsidRDefault="002752E2" w:rsidP="002752E2">
      <w:pPr>
        <w:pStyle w:val="Maintext"/>
        <w:rPr>
          <w:rStyle w:val="TekstDovrePEDBlue"/>
        </w:rPr>
      </w:pPr>
    </w:p>
    <w:p w14:paraId="57CEA057" w14:textId="77777777" w:rsidR="002752E2" w:rsidRDefault="002752E2" w:rsidP="002752E2">
      <w:pPr>
        <w:pStyle w:val="Maintext"/>
        <w:rPr>
          <w:rStyle w:val="TekstDovrePEDBlue"/>
        </w:rPr>
      </w:pPr>
    </w:p>
    <w:p w14:paraId="2CEA09AA" w14:textId="77777777" w:rsidR="002752E2" w:rsidRDefault="002752E2" w:rsidP="002752E2">
      <w:pPr>
        <w:pStyle w:val="Maintext"/>
        <w:rPr>
          <w:rStyle w:val="TekstDovrePEDBlue"/>
        </w:rPr>
      </w:pPr>
    </w:p>
    <w:p w14:paraId="2981935B" w14:textId="77777777" w:rsidR="002752E2" w:rsidRDefault="002752E2" w:rsidP="002752E2">
      <w:pPr>
        <w:pStyle w:val="Maintext"/>
        <w:rPr>
          <w:rStyle w:val="TekstDovrePEDBlue"/>
        </w:rPr>
      </w:pPr>
    </w:p>
    <w:p w14:paraId="6AFEC04E" w14:textId="77777777" w:rsidR="002752E2" w:rsidRDefault="002752E2" w:rsidP="002752E2">
      <w:pPr>
        <w:pStyle w:val="Maintext"/>
        <w:rPr>
          <w:rStyle w:val="TekstDovrePEDBlue"/>
        </w:rPr>
      </w:pPr>
    </w:p>
    <w:p w14:paraId="4A245DA8" w14:textId="77777777" w:rsidR="002752E2" w:rsidRDefault="002752E2" w:rsidP="002752E2">
      <w:pPr>
        <w:pStyle w:val="Maintext"/>
        <w:rPr>
          <w:rStyle w:val="TekstDovrePEDBlue"/>
        </w:rPr>
      </w:pPr>
    </w:p>
    <w:p w14:paraId="7029D078" w14:textId="77777777" w:rsidR="002752E2" w:rsidRDefault="002752E2" w:rsidP="002752E2">
      <w:pPr>
        <w:pStyle w:val="Maintext"/>
        <w:rPr>
          <w:rStyle w:val="TekstDovrePEDBlue"/>
        </w:rPr>
      </w:pPr>
    </w:p>
    <w:p w14:paraId="0F2F6EA7" w14:textId="77777777" w:rsidR="002752E2" w:rsidRDefault="002752E2" w:rsidP="002752E2">
      <w:pPr>
        <w:pStyle w:val="Maintext"/>
        <w:rPr>
          <w:rStyle w:val="TekstDovrePEDBlue"/>
        </w:rPr>
      </w:pPr>
    </w:p>
    <w:p w14:paraId="29B4B53E" w14:textId="77777777" w:rsidR="002752E2" w:rsidRDefault="002752E2" w:rsidP="002752E2">
      <w:pPr>
        <w:pStyle w:val="Maintext"/>
        <w:rPr>
          <w:rStyle w:val="TekstDovrePEDBlue"/>
        </w:rPr>
      </w:pPr>
    </w:p>
    <w:p w14:paraId="1499C452" w14:textId="77777777" w:rsidR="002752E2" w:rsidRDefault="002752E2" w:rsidP="002752E2">
      <w:pPr>
        <w:pStyle w:val="Maintext"/>
        <w:rPr>
          <w:rStyle w:val="TekstDovrePEDBlue"/>
        </w:rPr>
      </w:pPr>
    </w:p>
    <w:p w14:paraId="6A0D4B7D" w14:textId="77777777" w:rsidR="002752E2" w:rsidRDefault="002752E2" w:rsidP="002752E2">
      <w:pPr>
        <w:pStyle w:val="Maintext"/>
        <w:rPr>
          <w:rStyle w:val="TekstDovrePEDBlue"/>
        </w:rPr>
      </w:pPr>
    </w:p>
    <w:p w14:paraId="1B15E21D" w14:textId="77777777" w:rsidR="002752E2" w:rsidRDefault="002752E2" w:rsidP="002752E2">
      <w:pPr>
        <w:pStyle w:val="Maintext"/>
        <w:rPr>
          <w:rStyle w:val="TekstDovrePEDBlue"/>
        </w:rPr>
      </w:pPr>
    </w:p>
    <w:p w14:paraId="319034FF" w14:textId="77777777" w:rsidR="002752E2" w:rsidRDefault="002752E2" w:rsidP="002752E2">
      <w:pPr>
        <w:pStyle w:val="Maintext"/>
        <w:rPr>
          <w:rStyle w:val="TekstDovrePEDBlue"/>
        </w:rPr>
      </w:pPr>
    </w:p>
    <w:p w14:paraId="044DF8E7" w14:textId="77777777" w:rsidR="002752E2" w:rsidRDefault="002752E2" w:rsidP="002752E2">
      <w:pPr>
        <w:pStyle w:val="Maintext"/>
        <w:rPr>
          <w:rStyle w:val="TekstDovrePEDBlue"/>
        </w:rPr>
      </w:pPr>
    </w:p>
    <w:p w14:paraId="3E52565D" w14:textId="77777777" w:rsidR="002752E2" w:rsidRPr="00C2272E" w:rsidRDefault="002752E2" w:rsidP="002752E2">
      <w:pPr>
        <w:pStyle w:val="Chapter"/>
        <w:rPr>
          <w:rStyle w:val="TekstDovrePEDBlue"/>
        </w:rPr>
      </w:pPr>
      <w:bookmarkStart w:id="3" w:name="_Toc33511531"/>
      <w:r>
        <w:rPr>
          <w:rStyle w:val="TekstDovrePEDBlue"/>
        </w:rPr>
        <w:t>Piping</w:t>
      </w:r>
      <w:bookmarkEnd w:id="3"/>
    </w:p>
    <w:p w14:paraId="77C7FA35" w14:textId="77777777" w:rsidR="002752E2" w:rsidRDefault="002752E2" w:rsidP="002752E2">
      <w:pPr>
        <w:pStyle w:val="Maintext"/>
        <w:rPr>
          <w:rStyle w:val="TekstDovrePEDBlue"/>
          <w:b/>
          <w:bCs/>
          <w:szCs w:val="24"/>
        </w:rPr>
      </w:pPr>
    </w:p>
    <w:p w14:paraId="4DD6CDF2" w14:textId="77777777" w:rsidR="002752E2" w:rsidRDefault="002752E2" w:rsidP="002752E2">
      <w:pPr>
        <w:pStyle w:val="Maintext"/>
        <w:rPr>
          <w:rStyle w:val="TekstDovrePEDBlue"/>
          <w:b/>
          <w:bCs/>
          <w:szCs w:val="24"/>
        </w:rPr>
      </w:pPr>
      <w:r>
        <w:rPr>
          <w:rStyle w:val="TekstDovrePEDBlue"/>
          <w:b/>
          <w:bCs/>
          <w:szCs w:val="24"/>
        </w:rPr>
        <w:t>Basic information that is required for all piping.</w:t>
      </w:r>
    </w:p>
    <w:p w14:paraId="44A79F25" w14:textId="77777777" w:rsidR="002752E2" w:rsidRDefault="002752E2" w:rsidP="002752E2">
      <w:pPr>
        <w:pStyle w:val="Maintext"/>
        <w:rPr>
          <w:rStyle w:val="TekstDovrePEDBlue"/>
          <w:b/>
          <w:bCs/>
          <w:szCs w:val="24"/>
        </w:rPr>
      </w:pPr>
    </w:p>
    <w:p w14:paraId="6D912D4C" w14:textId="77777777" w:rsidR="002752E2" w:rsidRDefault="002752E2" w:rsidP="002752E2">
      <w:pPr>
        <w:pStyle w:val="Maintext"/>
        <w:numPr>
          <w:ilvl w:val="0"/>
          <w:numId w:val="40"/>
        </w:numPr>
        <w:rPr>
          <w:rStyle w:val="TekstDovrePEDBlue"/>
        </w:rPr>
      </w:pPr>
      <w:r>
        <w:rPr>
          <w:rStyle w:val="TekstDovrePEDBlue"/>
        </w:rPr>
        <w:t>Application for a conformity assessment.</w:t>
      </w:r>
    </w:p>
    <w:p w14:paraId="7583BB29" w14:textId="77777777" w:rsidR="002752E2" w:rsidRDefault="002752E2" w:rsidP="002752E2">
      <w:pPr>
        <w:pStyle w:val="Maintext"/>
        <w:numPr>
          <w:ilvl w:val="0"/>
          <w:numId w:val="40"/>
        </w:numPr>
        <w:rPr>
          <w:rStyle w:val="TekstDovrePEDBlue"/>
        </w:rPr>
      </w:pPr>
      <w:r>
        <w:rPr>
          <w:rStyle w:val="TekstDovrePEDBlue"/>
        </w:rPr>
        <w:t>Technical specifications of the piping (Pressure, temperature, Fluid description and phase).</w:t>
      </w:r>
    </w:p>
    <w:p w14:paraId="59B00C27" w14:textId="77777777" w:rsidR="002752E2" w:rsidRDefault="002752E2" w:rsidP="002752E2">
      <w:pPr>
        <w:pStyle w:val="Maintext"/>
        <w:numPr>
          <w:ilvl w:val="0"/>
          <w:numId w:val="40"/>
        </w:numPr>
        <w:rPr>
          <w:rStyle w:val="TekstDovrePEDBlue"/>
        </w:rPr>
      </w:pPr>
      <w:r>
        <w:rPr>
          <w:rStyle w:val="TekstDovrePEDBlue"/>
        </w:rPr>
        <w:t>The (harmonised) standards used for the design of the piping.</w:t>
      </w:r>
    </w:p>
    <w:p w14:paraId="51CF2289" w14:textId="77777777" w:rsidR="002752E2" w:rsidRDefault="002752E2" w:rsidP="002752E2">
      <w:pPr>
        <w:pStyle w:val="Maintext"/>
        <w:numPr>
          <w:ilvl w:val="0"/>
          <w:numId w:val="40"/>
        </w:numPr>
        <w:rPr>
          <w:rStyle w:val="TekstDovrePEDBlue"/>
        </w:rPr>
      </w:pPr>
      <w:r>
        <w:rPr>
          <w:rStyle w:val="TekstDovrePEDBlue"/>
        </w:rPr>
        <w:t>Design calculations and drawings (the documents should include latest revisions and date).</w:t>
      </w:r>
    </w:p>
    <w:p w14:paraId="126CD0F7" w14:textId="77777777" w:rsidR="002752E2" w:rsidRDefault="002752E2" w:rsidP="002752E2">
      <w:pPr>
        <w:pStyle w:val="Maintext"/>
        <w:numPr>
          <w:ilvl w:val="0"/>
          <w:numId w:val="40"/>
        </w:numPr>
        <w:rPr>
          <w:rStyle w:val="TekstDovrePEDBlue"/>
        </w:rPr>
      </w:pPr>
      <w:r>
        <w:rPr>
          <w:rStyle w:val="TekstDovrePEDBlue"/>
        </w:rPr>
        <w:t>Materials used for the construction of the piping.</w:t>
      </w:r>
    </w:p>
    <w:p w14:paraId="73995C7C" w14:textId="77777777" w:rsidR="002752E2" w:rsidRDefault="002752E2" w:rsidP="002752E2">
      <w:pPr>
        <w:pStyle w:val="Maintext"/>
        <w:numPr>
          <w:ilvl w:val="0"/>
          <w:numId w:val="40"/>
        </w:numPr>
        <w:rPr>
          <w:rStyle w:val="TekstDovrePEDBlue"/>
        </w:rPr>
      </w:pPr>
      <w:r>
        <w:rPr>
          <w:rStyle w:val="TekstDovrePEDBlue"/>
        </w:rPr>
        <w:t>Risk / hazard analysis.</w:t>
      </w:r>
    </w:p>
    <w:p w14:paraId="5D7DE932" w14:textId="77777777" w:rsidR="002752E2" w:rsidRDefault="002752E2" w:rsidP="002752E2">
      <w:pPr>
        <w:pStyle w:val="Maintext"/>
        <w:numPr>
          <w:ilvl w:val="0"/>
          <w:numId w:val="40"/>
        </w:numPr>
        <w:rPr>
          <w:rStyle w:val="TekstDovrePEDBlue"/>
        </w:rPr>
      </w:pPr>
      <w:r>
        <w:rPr>
          <w:rStyle w:val="TekstDovrePEDBlue"/>
        </w:rPr>
        <w:t>Serial and TAG number and marking of the piping.</w:t>
      </w:r>
    </w:p>
    <w:p w14:paraId="42680F96" w14:textId="77777777" w:rsidR="002752E2" w:rsidRDefault="002752E2" w:rsidP="002752E2">
      <w:pPr>
        <w:pStyle w:val="Maintext"/>
        <w:numPr>
          <w:ilvl w:val="0"/>
          <w:numId w:val="40"/>
        </w:numPr>
        <w:rPr>
          <w:rStyle w:val="TekstDovrePEDBlue"/>
        </w:rPr>
      </w:pPr>
      <w:r>
        <w:rPr>
          <w:rStyle w:val="TekstDovrePEDBlue"/>
        </w:rPr>
        <w:t>Marking of the piping.</w:t>
      </w:r>
    </w:p>
    <w:p w14:paraId="2D2AC0F7" w14:textId="77777777" w:rsidR="002752E2" w:rsidRDefault="002752E2" w:rsidP="002752E2">
      <w:pPr>
        <w:pStyle w:val="Maintext"/>
        <w:rPr>
          <w:rStyle w:val="TekstDovrePEDBlue"/>
        </w:rPr>
      </w:pPr>
    </w:p>
    <w:p w14:paraId="5C39848B" w14:textId="77777777" w:rsidR="002752E2" w:rsidRDefault="002752E2" w:rsidP="002752E2">
      <w:pPr>
        <w:pStyle w:val="Maintext"/>
        <w:rPr>
          <w:rStyle w:val="TekstDovrePEDBlue"/>
          <w:b/>
          <w:bCs/>
          <w:szCs w:val="24"/>
        </w:rPr>
      </w:pPr>
      <w:r>
        <w:rPr>
          <w:rStyle w:val="TekstDovrePEDBlue"/>
          <w:b/>
          <w:bCs/>
          <w:szCs w:val="24"/>
        </w:rPr>
        <w:t>Other information that could be required if found applicable.</w:t>
      </w:r>
    </w:p>
    <w:p w14:paraId="259EA6E8" w14:textId="77777777" w:rsidR="002752E2" w:rsidRDefault="002752E2" w:rsidP="002752E2">
      <w:pPr>
        <w:pStyle w:val="Maintext"/>
        <w:rPr>
          <w:rStyle w:val="TekstDovrePEDBlue"/>
        </w:rPr>
      </w:pPr>
    </w:p>
    <w:p w14:paraId="5275E706" w14:textId="77777777" w:rsidR="002752E2" w:rsidRDefault="002752E2" w:rsidP="002752E2">
      <w:pPr>
        <w:pStyle w:val="Maintext"/>
        <w:numPr>
          <w:ilvl w:val="0"/>
          <w:numId w:val="43"/>
        </w:numPr>
        <w:rPr>
          <w:rStyle w:val="TekstDovrePEDBlue"/>
        </w:rPr>
      </w:pPr>
      <w:r>
        <w:rPr>
          <w:rStyle w:val="TekstDovrePEDBlue"/>
        </w:rPr>
        <w:lastRenderedPageBreak/>
        <w:t>Drawings that show the supports and piping elevations.</w:t>
      </w:r>
    </w:p>
    <w:p w14:paraId="102CBBBB" w14:textId="77777777" w:rsidR="002752E2" w:rsidRDefault="002752E2" w:rsidP="002752E2">
      <w:pPr>
        <w:pStyle w:val="Maintext"/>
        <w:numPr>
          <w:ilvl w:val="0"/>
          <w:numId w:val="43"/>
        </w:numPr>
        <w:rPr>
          <w:rStyle w:val="TekstDovrePEDBlue"/>
        </w:rPr>
      </w:pPr>
      <w:r>
        <w:rPr>
          <w:rStyle w:val="TekstDovrePEDBlue"/>
        </w:rPr>
        <w:t>Information on piping components (Valves, safety equipment).</w:t>
      </w:r>
    </w:p>
    <w:p w14:paraId="1F2AB3A7" w14:textId="77777777" w:rsidR="002752E2" w:rsidRDefault="002752E2" w:rsidP="002752E2">
      <w:pPr>
        <w:pStyle w:val="Maintext"/>
        <w:numPr>
          <w:ilvl w:val="0"/>
          <w:numId w:val="43"/>
        </w:numPr>
        <w:rPr>
          <w:rStyle w:val="TekstDovrePEDBlue"/>
        </w:rPr>
      </w:pPr>
      <w:r>
        <w:rPr>
          <w:rStyle w:val="TekstDovrePEDBlue"/>
        </w:rPr>
        <w:t>Information on forging, pressing, cold / hot forming of components.</w:t>
      </w:r>
    </w:p>
    <w:p w14:paraId="443AC26B" w14:textId="77777777" w:rsidR="002752E2" w:rsidRDefault="002752E2" w:rsidP="002752E2">
      <w:pPr>
        <w:pStyle w:val="Maintext"/>
        <w:numPr>
          <w:ilvl w:val="0"/>
          <w:numId w:val="43"/>
        </w:numPr>
        <w:rPr>
          <w:rStyle w:val="TekstDovrePEDBlue"/>
        </w:rPr>
      </w:pPr>
      <w:r>
        <w:rPr>
          <w:rStyle w:val="TekstDovrePEDBlue"/>
        </w:rPr>
        <w:t>Stress and/ or flexibility analysis.</w:t>
      </w:r>
    </w:p>
    <w:p w14:paraId="1D4157EB" w14:textId="77777777" w:rsidR="002752E2" w:rsidRDefault="002752E2" w:rsidP="002752E2">
      <w:pPr>
        <w:pStyle w:val="Maintext"/>
        <w:numPr>
          <w:ilvl w:val="0"/>
          <w:numId w:val="43"/>
        </w:numPr>
        <w:rPr>
          <w:rStyle w:val="TekstDovrePEDBlue"/>
        </w:rPr>
      </w:pPr>
      <w:r>
        <w:rPr>
          <w:rStyle w:val="TekstDovrePEDBlue"/>
        </w:rPr>
        <w:t>For piping with a module B approval a design or product approval document is required if the vessel was approved before.</w:t>
      </w:r>
    </w:p>
    <w:p w14:paraId="6ED68C10" w14:textId="77777777" w:rsidR="002752E2" w:rsidRDefault="002752E2" w:rsidP="002752E2">
      <w:pPr>
        <w:pStyle w:val="Maintext"/>
        <w:numPr>
          <w:ilvl w:val="0"/>
          <w:numId w:val="43"/>
        </w:numPr>
        <w:rPr>
          <w:rStyle w:val="TekstDovrePEDBlue"/>
        </w:rPr>
      </w:pPr>
      <w:r>
        <w:rPr>
          <w:rStyle w:val="TekstDovrePEDBlue"/>
        </w:rPr>
        <w:t>Information the welding of the piping (procedures, approvals etc.).</w:t>
      </w:r>
    </w:p>
    <w:p w14:paraId="37C83CC5" w14:textId="77777777" w:rsidR="002752E2" w:rsidRDefault="002752E2" w:rsidP="002752E2">
      <w:pPr>
        <w:pStyle w:val="Maintext"/>
        <w:numPr>
          <w:ilvl w:val="0"/>
          <w:numId w:val="43"/>
        </w:numPr>
        <w:rPr>
          <w:rStyle w:val="TekstDovrePEDBlue"/>
        </w:rPr>
      </w:pPr>
      <w:r>
        <w:rPr>
          <w:rStyle w:val="TekstDovrePEDBlue"/>
        </w:rPr>
        <w:t>Information on the Non-destructive testing.</w:t>
      </w:r>
    </w:p>
    <w:p w14:paraId="17D02E41" w14:textId="77777777" w:rsidR="002752E2" w:rsidRDefault="002752E2" w:rsidP="002752E2">
      <w:pPr>
        <w:pStyle w:val="Maintext"/>
        <w:numPr>
          <w:ilvl w:val="0"/>
          <w:numId w:val="43"/>
        </w:numPr>
        <w:rPr>
          <w:rStyle w:val="TekstDovrePEDBlue"/>
        </w:rPr>
      </w:pPr>
      <w:r>
        <w:rPr>
          <w:rStyle w:val="TekstDovrePEDBlue"/>
        </w:rPr>
        <w:t>Heat treatment information (if required).</w:t>
      </w:r>
    </w:p>
    <w:p w14:paraId="288B418A" w14:textId="77777777" w:rsidR="002752E2" w:rsidRDefault="002752E2" w:rsidP="002752E2">
      <w:pPr>
        <w:pStyle w:val="Maintext"/>
        <w:numPr>
          <w:ilvl w:val="0"/>
          <w:numId w:val="43"/>
        </w:numPr>
        <w:rPr>
          <w:rStyle w:val="TekstDovrePEDBlue"/>
        </w:rPr>
      </w:pPr>
      <w:r>
        <w:rPr>
          <w:rStyle w:val="TekstDovrePEDBlue"/>
        </w:rPr>
        <w:t>Information on hydrostatic testing and other tests.</w:t>
      </w:r>
    </w:p>
    <w:p w14:paraId="015E2161" w14:textId="77777777" w:rsidR="002752E2" w:rsidRDefault="002752E2" w:rsidP="002752E2">
      <w:pPr>
        <w:pStyle w:val="Maintext"/>
        <w:numPr>
          <w:ilvl w:val="0"/>
          <w:numId w:val="43"/>
        </w:numPr>
        <w:rPr>
          <w:rStyle w:val="TekstDovrePEDBlue"/>
        </w:rPr>
      </w:pPr>
      <w:r>
        <w:rPr>
          <w:rStyle w:val="TekstDovrePEDBlue"/>
        </w:rPr>
        <w:t>Quality plan (production, test and inspection).</w:t>
      </w:r>
    </w:p>
    <w:p w14:paraId="13333C57" w14:textId="77777777" w:rsidR="002752E2" w:rsidRDefault="002752E2" w:rsidP="002752E2">
      <w:pPr>
        <w:pStyle w:val="Maintext"/>
        <w:numPr>
          <w:ilvl w:val="0"/>
          <w:numId w:val="43"/>
        </w:numPr>
        <w:rPr>
          <w:rStyle w:val="TekstDovrePEDBlue"/>
        </w:rPr>
      </w:pPr>
      <w:r>
        <w:rPr>
          <w:rStyle w:val="TekstDovrePEDBlue"/>
        </w:rPr>
        <w:t>User manual (ref. to CEN/TS 764-6).</w:t>
      </w:r>
    </w:p>
    <w:p w14:paraId="2F9E8EA1" w14:textId="77777777" w:rsidR="002752E2" w:rsidRDefault="002752E2" w:rsidP="002752E2">
      <w:pPr>
        <w:pStyle w:val="Maintext"/>
        <w:ind w:left="360"/>
        <w:rPr>
          <w:rStyle w:val="TekstDovrePEDBlue"/>
        </w:rPr>
      </w:pPr>
    </w:p>
    <w:p w14:paraId="70D27E3B" w14:textId="77777777" w:rsidR="002752E2" w:rsidRDefault="002752E2" w:rsidP="002752E2">
      <w:pPr>
        <w:pStyle w:val="Maintext"/>
        <w:ind w:left="360"/>
        <w:rPr>
          <w:rStyle w:val="TekstDovrePEDBlue"/>
        </w:rPr>
      </w:pPr>
    </w:p>
    <w:p w14:paraId="5641876B" w14:textId="77777777" w:rsidR="002752E2" w:rsidRDefault="002752E2" w:rsidP="002752E2">
      <w:pPr>
        <w:pStyle w:val="Maintext"/>
        <w:ind w:left="360"/>
        <w:rPr>
          <w:rStyle w:val="TekstDovrePEDBlue"/>
        </w:rPr>
      </w:pPr>
    </w:p>
    <w:p w14:paraId="2AF4FE59" w14:textId="77777777" w:rsidR="002752E2" w:rsidRDefault="002752E2" w:rsidP="002752E2">
      <w:pPr>
        <w:pStyle w:val="Maintext"/>
        <w:ind w:left="360"/>
        <w:rPr>
          <w:rStyle w:val="TekstDovrePEDBlue"/>
        </w:rPr>
      </w:pPr>
    </w:p>
    <w:p w14:paraId="13CE5415" w14:textId="77777777" w:rsidR="002752E2" w:rsidRDefault="002752E2" w:rsidP="002752E2">
      <w:pPr>
        <w:pStyle w:val="Maintext"/>
        <w:ind w:left="360"/>
        <w:rPr>
          <w:rStyle w:val="TekstDovrePEDBlue"/>
        </w:rPr>
      </w:pPr>
    </w:p>
    <w:p w14:paraId="6D7C627F" w14:textId="77777777" w:rsidR="002752E2" w:rsidRDefault="002752E2" w:rsidP="002752E2">
      <w:pPr>
        <w:pStyle w:val="Maintext"/>
        <w:ind w:left="360"/>
        <w:rPr>
          <w:rStyle w:val="TekstDovrePEDBlue"/>
        </w:rPr>
      </w:pPr>
    </w:p>
    <w:p w14:paraId="57DB9D2B" w14:textId="77777777" w:rsidR="002752E2" w:rsidRDefault="002752E2" w:rsidP="002752E2">
      <w:pPr>
        <w:pStyle w:val="Maintext"/>
        <w:ind w:left="360"/>
        <w:rPr>
          <w:rStyle w:val="TekstDovrePEDBlue"/>
        </w:rPr>
      </w:pPr>
    </w:p>
    <w:p w14:paraId="1F295E5A" w14:textId="77777777" w:rsidR="002752E2" w:rsidRDefault="002752E2" w:rsidP="002752E2">
      <w:pPr>
        <w:pStyle w:val="Maintext"/>
        <w:ind w:left="360"/>
        <w:rPr>
          <w:rStyle w:val="TekstDovrePEDBlue"/>
        </w:rPr>
      </w:pPr>
    </w:p>
    <w:p w14:paraId="11157379" w14:textId="77777777" w:rsidR="002752E2" w:rsidRDefault="002752E2" w:rsidP="002752E2">
      <w:pPr>
        <w:pStyle w:val="Maintext"/>
        <w:ind w:left="360"/>
        <w:rPr>
          <w:rStyle w:val="TekstDovrePEDBlue"/>
        </w:rPr>
      </w:pPr>
    </w:p>
    <w:p w14:paraId="7EFB9516" w14:textId="77777777" w:rsidR="002752E2" w:rsidRDefault="002752E2" w:rsidP="002752E2">
      <w:pPr>
        <w:pStyle w:val="Maintext"/>
        <w:ind w:left="360"/>
        <w:rPr>
          <w:rStyle w:val="TekstDovrePEDBlue"/>
        </w:rPr>
      </w:pPr>
    </w:p>
    <w:p w14:paraId="14936CAC" w14:textId="77777777" w:rsidR="002752E2" w:rsidRDefault="002752E2" w:rsidP="002752E2">
      <w:pPr>
        <w:pStyle w:val="Maintext"/>
        <w:ind w:left="360"/>
        <w:rPr>
          <w:rStyle w:val="TekstDovrePEDBlue"/>
        </w:rPr>
      </w:pPr>
    </w:p>
    <w:p w14:paraId="76BCC9BD" w14:textId="77777777" w:rsidR="002752E2" w:rsidRDefault="002752E2" w:rsidP="002752E2">
      <w:pPr>
        <w:pStyle w:val="Maintext"/>
        <w:ind w:left="360"/>
        <w:rPr>
          <w:rStyle w:val="TekstDovrePEDBlue"/>
        </w:rPr>
      </w:pPr>
    </w:p>
    <w:p w14:paraId="43944DE6" w14:textId="77777777" w:rsidR="002752E2" w:rsidRPr="00C2272E" w:rsidRDefault="002752E2" w:rsidP="002752E2">
      <w:pPr>
        <w:pStyle w:val="Chapter"/>
        <w:rPr>
          <w:rStyle w:val="TekstDovrePEDBlue"/>
        </w:rPr>
      </w:pPr>
      <w:bookmarkStart w:id="4" w:name="_Toc33511532"/>
      <w:r>
        <w:rPr>
          <w:rStyle w:val="TekstDovrePEDBlue"/>
        </w:rPr>
        <w:t>Assemblies</w:t>
      </w:r>
      <w:bookmarkEnd w:id="4"/>
    </w:p>
    <w:p w14:paraId="2B7D3C4F" w14:textId="77777777" w:rsidR="002752E2" w:rsidRDefault="002752E2" w:rsidP="002752E2">
      <w:pPr>
        <w:pStyle w:val="Maintext"/>
        <w:rPr>
          <w:rStyle w:val="TekstDovrePEDBlue"/>
          <w:b/>
          <w:bCs/>
          <w:szCs w:val="24"/>
        </w:rPr>
      </w:pPr>
    </w:p>
    <w:p w14:paraId="7E7F6EAC" w14:textId="77777777" w:rsidR="002752E2" w:rsidRDefault="002752E2" w:rsidP="002752E2">
      <w:pPr>
        <w:pStyle w:val="Maintext"/>
        <w:rPr>
          <w:rStyle w:val="TekstDovrePEDBlue"/>
          <w:b/>
          <w:bCs/>
          <w:szCs w:val="24"/>
        </w:rPr>
      </w:pPr>
      <w:r>
        <w:rPr>
          <w:rStyle w:val="TekstDovrePEDBlue"/>
          <w:b/>
          <w:bCs/>
          <w:szCs w:val="24"/>
        </w:rPr>
        <w:t>Basic information that is required for all assemblies.</w:t>
      </w:r>
    </w:p>
    <w:p w14:paraId="79C5C3BA" w14:textId="77777777" w:rsidR="002752E2" w:rsidRDefault="002752E2" w:rsidP="002752E2">
      <w:pPr>
        <w:pStyle w:val="Maintext"/>
        <w:rPr>
          <w:rStyle w:val="TekstDovrePEDBlue"/>
          <w:b/>
          <w:bCs/>
          <w:szCs w:val="24"/>
        </w:rPr>
      </w:pPr>
    </w:p>
    <w:p w14:paraId="32F2B187" w14:textId="77777777" w:rsidR="002752E2" w:rsidRDefault="002752E2" w:rsidP="002752E2">
      <w:pPr>
        <w:pStyle w:val="Maintext"/>
        <w:numPr>
          <w:ilvl w:val="0"/>
          <w:numId w:val="41"/>
        </w:numPr>
        <w:rPr>
          <w:rStyle w:val="TekstDovrePEDBlue"/>
        </w:rPr>
      </w:pPr>
      <w:r>
        <w:rPr>
          <w:rStyle w:val="TekstDovrePEDBlue"/>
        </w:rPr>
        <w:t>Application for a conformity assessment.</w:t>
      </w:r>
    </w:p>
    <w:p w14:paraId="239164BB" w14:textId="77777777" w:rsidR="002752E2" w:rsidRDefault="002752E2" w:rsidP="002752E2">
      <w:pPr>
        <w:pStyle w:val="Maintext"/>
        <w:numPr>
          <w:ilvl w:val="0"/>
          <w:numId w:val="41"/>
        </w:numPr>
        <w:rPr>
          <w:rStyle w:val="TekstDovrePEDBlue"/>
        </w:rPr>
      </w:pPr>
      <w:r>
        <w:rPr>
          <w:rStyle w:val="TekstDovrePEDBlue"/>
        </w:rPr>
        <w:t>Process description.</w:t>
      </w:r>
    </w:p>
    <w:p w14:paraId="1BD227DD" w14:textId="77777777" w:rsidR="002752E2" w:rsidRDefault="002752E2" w:rsidP="002752E2">
      <w:pPr>
        <w:pStyle w:val="Maintext"/>
        <w:numPr>
          <w:ilvl w:val="0"/>
          <w:numId w:val="41"/>
        </w:numPr>
        <w:rPr>
          <w:rStyle w:val="TekstDovrePEDBlue"/>
        </w:rPr>
      </w:pPr>
      <w:r>
        <w:rPr>
          <w:rStyle w:val="TekstDovrePEDBlue"/>
        </w:rPr>
        <w:t>Complete overview of all substances in the system (if the system contains different substances).</w:t>
      </w:r>
    </w:p>
    <w:p w14:paraId="684FF92A" w14:textId="77777777" w:rsidR="002752E2" w:rsidRDefault="002752E2" w:rsidP="002752E2">
      <w:pPr>
        <w:pStyle w:val="Maintext"/>
        <w:numPr>
          <w:ilvl w:val="0"/>
          <w:numId w:val="41"/>
        </w:numPr>
        <w:rPr>
          <w:rStyle w:val="TekstDovrePEDBlue"/>
        </w:rPr>
      </w:pPr>
      <w:r>
        <w:rPr>
          <w:rStyle w:val="TekstDovrePEDBlue"/>
        </w:rPr>
        <w:t>Process flow diagram (PFD).</w:t>
      </w:r>
    </w:p>
    <w:p w14:paraId="5F169CB8" w14:textId="77777777" w:rsidR="002752E2" w:rsidRDefault="002752E2" w:rsidP="002752E2">
      <w:pPr>
        <w:pStyle w:val="Maintext"/>
        <w:numPr>
          <w:ilvl w:val="0"/>
          <w:numId w:val="41"/>
        </w:numPr>
        <w:rPr>
          <w:rStyle w:val="TekstDovrePEDBlue"/>
        </w:rPr>
      </w:pPr>
      <w:r>
        <w:rPr>
          <w:rStyle w:val="TekstDovrePEDBlue"/>
        </w:rPr>
        <w:t>Piping &amp; Instrumentation diagram (P&amp;ID) or Engineering flow diagram (EFD).</w:t>
      </w:r>
    </w:p>
    <w:p w14:paraId="01871E3B" w14:textId="77777777" w:rsidR="002752E2" w:rsidRDefault="002752E2" w:rsidP="002752E2">
      <w:pPr>
        <w:pStyle w:val="Maintext"/>
        <w:numPr>
          <w:ilvl w:val="0"/>
          <w:numId w:val="41"/>
        </w:numPr>
        <w:rPr>
          <w:rStyle w:val="TekstDovrePEDBlue"/>
        </w:rPr>
      </w:pPr>
      <w:r>
        <w:rPr>
          <w:rStyle w:val="TekstDovrePEDBlue"/>
        </w:rPr>
        <w:t>The (harmonised) standards used for the design.</w:t>
      </w:r>
    </w:p>
    <w:p w14:paraId="379F79AD" w14:textId="77777777" w:rsidR="002752E2" w:rsidRDefault="002752E2" w:rsidP="002752E2">
      <w:pPr>
        <w:pStyle w:val="Maintext"/>
        <w:numPr>
          <w:ilvl w:val="0"/>
          <w:numId w:val="41"/>
        </w:numPr>
        <w:rPr>
          <w:rStyle w:val="TekstDovrePEDBlue"/>
        </w:rPr>
      </w:pPr>
      <w:r>
        <w:rPr>
          <w:rStyle w:val="TekstDovrePEDBlue"/>
        </w:rPr>
        <w:t>Classification list and line list.</w:t>
      </w:r>
    </w:p>
    <w:p w14:paraId="7C0BBD2F" w14:textId="77777777" w:rsidR="002752E2" w:rsidRDefault="002752E2" w:rsidP="002752E2">
      <w:pPr>
        <w:pStyle w:val="Maintext"/>
        <w:numPr>
          <w:ilvl w:val="0"/>
          <w:numId w:val="41"/>
        </w:numPr>
        <w:rPr>
          <w:rStyle w:val="TekstDovrePEDBlue"/>
        </w:rPr>
      </w:pPr>
      <w:r>
        <w:rPr>
          <w:rStyle w:val="TekstDovrePEDBlue"/>
        </w:rPr>
        <w:t xml:space="preserve">Description of all safety features against exceeding the allowable limits (PSV, Flow limiters, Level control and instrumental safety). </w:t>
      </w:r>
    </w:p>
    <w:p w14:paraId="6965A97C" w14:textId="77777777" w:rsidR="002752E2" w:rsidRDefault="002752E2" w:rsidP="002752E2">
      <w:pPr>
        <w:pStyle w:val="Maintext"/>
        <w:numPr>
          <w:ilvl w:val="0"/>
          <w:numId w:val="41"/>
        </w:numPr>
        <w:rPr>
          <w:rStyle w:val="TekstDovrePEDBlue"/>
        </w:rPr>
      </w:pPr>
      <w:r>
        <w:rPr>
          <w:rStyle w:val="TekstDovrePEDBlue"/>
        </w:rPr>
        <w:t>CE documents of all separate pressure equipment where applicable.</w:t>
      </w:r>
    </w:p>
    <w:p w14:paraId="7C23EC29" w14:textId="77777777" w:rsidR="002752E2" w:rsidRDefault="002752E2" w:rsidP="002752E2">
      <w:pPr>
        <w:pStyle w:val="Maintext"/>
        <w:numPr>
          <w:ilvl w:val="0"/>
          <w:numId w:val="41"/>
        </w:numPr>
        <w:rPr>
          <w:rStyle w:val="TekstDovrePEDBlue"/>
        </w:rPr>
      </w:pPr>
      <w:r>
        <w:rPr>
          <w:rStyle w:val="TekstDovrePEDBlue"/>
        </w:rPr>
        <w:lastRenderedPageBreak/>
        <w:t>Risk / hazard analysis.</w:t>
      </w:r>
    </w:p>
    <w:p w14:paraId="0927D33D" w14:textId="77777777" w:rsidR="002752E2" w:rsidRDefault="002752E2" w:rsidP="002752E2">
      <w:pPr>
        <w:pStyle w:val="Maintext"/>
        <w:numPr>
          <w:ilvl w:val="0"/>
          <w:numId w:val="41"/>
        </w:numPr>
        <w:rPr>
          <w:rStyle w:val="TekstDovrePEDBlue"/>
        </w:rPr>
      </w:pPr>
      <w:r>
        <w:rPr>
          <w:rStyle w:val="TekstDovrePEDBlue"/>
        </w:rPr>
        <w:t>Design calculations and drawings (the documents should include latest revisions and date).</w:t>
      </w:r>
    </w:p>
    <w:p w14:paraId="57DF85D4" w14:textId="77777777" w:rsidR="002752E2" w:rsidRDefault="002752E2" w:rsidP="002752E2">
      <w:pPr>
        <w:pStyle w:val="Maintext"/>
        <w:numPr>
          <w:ilvl w:val="0"/>
          <w:numId w:val="41"/>
        </w:numPr>
        <w:rPr>
          <w:rStyle w:val="TekstDovrePEDBlue"/>
        </w:rPr>
      </w:pPr>
      <w:r>
        <w:rPr>
          <w:rStyle w:val="TekstDovrePEDBlue"/>
        </w:rPr>
        <w:t>Information on piping components (Valves, safety equipment).</w:t>
      </w:r>
    </w:p>
    <w:p w14:paraId="351DF879" w14:textId="77777777" w:rsidR="002752E2" w:rsidRDefault="002752E2" w:rsidP="002752E2">
      <w:pPr>
        <w:pStyle w:val="Maintext"/>
        <w:numPr>
          <w:ilvl w:val="0"/>
          <w:numId w:val="41"/>
        </w:numPr>
        <w:rPr>
          <w:rStyle w:val="TekstDovrePEDBlue"/>
        </w:rPr>
      </w:pPr>
      <w:r>
        <w:rPr>
          <w:rStyle w:val="TekstDovrePEDBlue"/>
        </w:rPr>
        <w:t>User manual (ref. to CEN/TS 764-6).</w:t>
      </w:r>
    </w:p>
    <w:p w14:paraId="59D2075B" w14:textId="77777777" w:rsidR="002752E2" w:rsidRDefault="002752E2" w:rsidP="002752E2">
      <w:pPr>
        <w:pStyle w:val="Maintext"/>
        <w:numPr>
          <w:ilvl w:val="0"/>
          <w:numId w:val="41"/>
        </w:numPr>
        <w:rPr>
          <w:rStyle w:val="TekstDovrePEDBlue"/>
        </w:rPr>
      </w:pPr>
      <w:r>
        <w:rPr>
          <w:rStyle w:val="TekstDovrePEDBlue"/>
        </w:rPr>
        <w:t>Maintenance instructions.</w:t>
      </w:r>
    </w:p>
    <w:p w14:paraId="6971203F" w14:textId="77777777" w:rsidR="002752E2" w:rsidRDefault="002752E2" w:rsidP="002752E2">
      <w:pPr>
        <w:pStyle w:val="Maintext"/>
        <w:rPr>
          <w:rStyle w:val="TekstDovrePEDBlue"/>
        </w:rPr>
      </w:pPr>
    </w:p>
    <w:p w14:paraId="33EF0A32" w14:textId="77777777" w:rsidR="002752E2" w:rsidRDefault="002752E2" w:rsidP="002752E2">
      <w:pPr>
        <w:pStyle w:val="Maintext"/>
        <w:rPr>
          <w:rStyle w:val="TekstDovrePEDBlue"/>
          <w:b/>
          <w:bCs/>
          <w:szCs w:val="24"/>
        </w:rPr>
      </w:pPr>
      <w:r>
        <w:rPr>
          <w:rStyle w:val="TekstDovrePEDBlue"/>
          <w:b/>
          <w:bCs/>
          <w:szCs w:val="24"/>
        </w:rPr>
        <w:t>Other information that could be required if found applicable.</w:t>
      </w:r>
    </w:p>
    <w:p w14:paraId="7466FCEC" w14:textId="77777777" w:rsidR="002752E2" w:rsidRDefault="002752E2" w:rsidP="002752E2">
      <w:pPr>
        <w:pStyle w:val="Maintext"/>
        <w:rPr>
          <w:rStyle w:val="TekstDovrePEDBlue"/>
        </w:rPr>
      </w:pPr>
    </w:p>
    <w:p w14:paraId="2E01E4FE" w14:textId="77777777" w:rsidR="002752E2" w:rsidRDefault="002752E2" w:rsidP="002752E2">
      <w:pPr>
        <w:pStyle w:val="Maintext"/>
        <w:numPr>
          <w:ilvl w:val="0"/>
          <w:numId w:val="44"/>
        </w:numPr>
        <w:rPr>
          <w:rStyle w:val="TekstDovrePEDBlue"/>
        </w:rPr>
      </w:pPr>
      <w:r>
        <w:rPr>
          <w:rStyle w:val="TekstDovrePEDBlue"/>
        </w:rPr>
        <w:t>Mass flow balance calculations.</w:t>
      </w:r>
    </w:p>
    <w:p w14:paraId="19BAB679" w14:textId="77777777" w:rsidR="002752E2" w:rsidRDefault="002752E2" w:rsidP="002752E2">
      <w:pPr>
        <w:pStyle w:val="Maintext"/>
        <w:numPr>
          <w:ilvl w:val="0"/>
          <w:numId w:val="44"/>
        </w:numPr>
        <w:rPr>
          <w:rStyle w:val="TekstDovrePEDBlue"/>
        </w:rPr>
      </w:pPr>
      <w:r>
        <w:rPr>
          <w:rStyle w:val="TekstDovrePEDBlue"/>
        </w:rPr>
        <w:t>SIL calculations.</w:t>
      </w:r>
    </w:p>
    <w:p w14:paraId="2AF6FD66" w14:textId="77777777" w:rsidR="002752E2" w:rsidRDefault="002752E2" w:rsidP="002752E2">
      <w:pPr>
        <w:pStyle w:val="Maintext"/>
        <w:numPr>
          <w:ilvl w:val="0"/>
          <w:numId w:val="44"/>
        </w:numPr>
        <w:rPr>
          <w:rStyle w:val="TekstDovrePEDBlue"/>
        </w:rPr>
      </w:pPr>
      <w:r>
        <w:rPr>
          <w:rStyle w:val="TekstDovrePEDBlue"/>
        </w:rPr>
        <w:t>Heat balance due to exothermal reactions.</w:t>
      </w:r>
    </w:p>
    <w:p w14:paraId="606409CB" w14:textId="77777777" w:rsidR="002752E2" w:rsidRDefault="002752E2" w:rsidP="002752E2">
      <w:pPr>
        <w:pStyle w:val="Maintext"/>
        <w:numPr>
          <w:ilvl w:val="0"/>
          <w:numId w:val="44"/>
        </w:numPr>
        <w:rPr>
          <w:rStyle w:val="TekstDovrePEDBlue"/>
        </w:rPr>
      </w:pPr>
      <w:r>
        <w:rPr>
          <w:rStyle w:val="TekstDovrePEDBlue"/>
        </w:rPr>
        <w:t>Stress and/ or flexibility analysis.</w:t>
      </w:r>
    </w:p>
    <w:p w14:paraId="78D8A57B" w14:textId="77777777" w:rsidR="002752E2" w:rsidRDefault="002752E2" w:rsidP="002752E2">
      <w:pPr>
        <w:pStyle w:val="Maintext"/>
        <w:numPr>
          <w:ilvl w:val="0"/>
          <w:numId w:val="44"/>
        </w:numPr>
        <w:rPr>
          <w:rStyle w:val="TekstDovrePEDBlue"/>
        </w:rPr>
      </w:pPr>
      <w:r>
        <w:rPr>
          <w:rStyle w:val="TekstDovrePEDBlue"/>
        </w:rPr>
        <w:t>Information on the supports and piping elevations.</w:t>
      </w:r>
    </w:p>
    <w:p w14:paraId="2A515FBD" w14:textId="77777777" w:rsidR="002752E2" w:rsidRDefault="002752E2" w:rsidP="002752E2">
      <w:pPr>
        <w:pStyle w:val="Maintext"/>
        <w:numPr>
          <w:ilvl w:val="0"/>
          <w:numId w:val="44"/>
        </w:numPr>
        <w:rPr>
          <w:rStyle w:val="TekstDovrePEDBlue"/>
        </w:rPr>
      </w:pPr>
      <w:r>
        <w:rPr>
          <w:rStyle w:val="TekstDovrePEDBlue"/>
        </w:rPr>
        <w:t>Information the welding of the piping (procedures, approvals etc.).</w:t>
      </w:r>
    </w:p>
    <w:p w14:paraId="0ED29979" w14:textId="77777777" w:rsidR="002752E2" w:rsidRDefault="002752E2" w:rsidP="002752E2">
      <w:pPr>
        <w:pStyle w:val="Maintext"/>
        <w:numPr>
          <w:ilvl w:val="0"/>
          <w:numId w:val="44"/>
        </w:numPr>
        <w:rPr>
          <w:rStyle w:val="TekstDovrePEDBlue"/>
        </w:rPr>
      </w:pPr>
      <w:r>
        <w:rPr>
          <w:rStyle w:val="TekstDovrePEDBlue"/>
        </w:rPr>
        <w:t>Information on the Non-destructive testing.</w:t>
      </w:r>
    </w:p>
    <w:p w14:paraId="40567932" w14:textId="77777777" w:rsidR="002752E2" w:rsidRDefault="002752E2" w:rsidP="002752E2">
      <w:pPr>
        <w:pStyle w:val="Maintext"/>
        <w:numPr>
          <w:ilvl w:val="0"/>
          <w:numId w:val="44"/>
        </w:numPr>
        <w:rPr>
          <w:rStyle w:val="TekstDovrePEDBlue"/>
        </w:rPr>
      </w:pPr>
      <w:r>
        <w:rPr>
          <w:rStyle w:val="TekstDovrePEDBlue"/>
        </w:rPr>
        <w:t>Information on environmental conditions (loads, connected systems).</w:t>
      </w:r>
    </w:p>
    <w:p w14:paraId="50743C85" w14:textId="77777777" w:rsidR="002752E2" w:rsidRDefault="002752E2" w:rsidP="002752E2">
      <w:pPr>
        <w:pStyle w:val="Maintext"/>
        <w:numPr>
          <w:ilvl w:val="0"/>
          <w:numId w:val="44"/>
        </w:numPr>
        <w:rPr>
          <w:rStyle w:val="TekstDovrePEDBlue"/>
        </w:rPr>
      </w:pPr>
      <w:r>
        <w:rPr>
          <w:rStyle w:val="TekstDovrePEDBlue"/>
        </w:rPr>
        <w:t>Information on all pressure generating equipment (pumps, compressors).</w:t>
      </w:r>
    </w:p>
    <w:p w14:paraId="16428D7D" w14:textId="77777777" w:rsidR="002752E2" w:rsidRDefault="002752E2" w:rsidP="002752E2">
      <w:pPr>
        <w:pStyle w:val="Maintext"/>
        <w:numPr>
          <w:ilvl w:val="0"/>
          <w:numId w:val="44"/>
        </w:numPr>
        <w:rPr>
          <w:rStyle w:val="TekstDovrePEDBlue"/>
        </w:rPr>
      </w:pPr>
      <w:r>
        <w:rPr>
          <w:rStyle w:val="TekstDovrePEDBlue"/>
        </w:rPr>
        <w:t>Calculation of flare system, flame arresters, blow off systems.</w:t>
      </w:r>
    </w:p>
    <w:p w14:paraId="123ABFB7" w14:textId="77777777" w:rsidR="002752E2" w:rsidRDefault="002752E2" w:rsidP="002752E2">
      <w:pPr>
        <w:pStyle w:val="Maintext"/>
        <w:numPr>
          <w:ilvl w:val="0"/>
          <w:numId w:val="44"/>
        </w:numPr>
        <w:rPr>
          <w:rStyle w:val="TekstDovrePEDBlue"/>
        </w:rPr>
      </w:pPr>
      <w:r>
        <w:rPr>
          <w:rStyle w:val="TekstDovrePEDBlue"/>
        </w:rPr>
        <w:t>Heat treatment information (if required).</w:t>
      </w:r>
    </w:p>
    <w:p w14:paraId="72D99802" w14:textId="77777777" w:rsidR="002752E2" w:rsidRDefault="002752E2" w:rsidP="002752E2">
      <w:pPr>
        <w:pStyle w:val="Maintext"/>
        <w:numPr>
          <w:ilvl w:val="0"/>
          <w:numId w:val="44"/>
        </w:numPr>
        <w:rPr>
          <w:rStyle w:val="TekstDovrePEDBlue"/>
        </w:rPr>
      </w:pPr>
      <w:r>
        <w:rPr>
          <w:rStyle w:val="TekstDovrePEDBlue"/>
        </w:rPr>
        <w:t>Information on drain and purge systems.</w:t>
      </w:r>
    </w:p>
    <w:p w14:paraId="20A97E56" w14:textId="77777777" w:rsidR="002752E2" w:rsidRDefault="002752E2" w:rsidP="002752E2">
      <w:pPr>
        <w:pStyle w:val="Maintext"/>
        <w:numPr>
          <w:ilvl w:val="0"/>
          <w:numId w:val="44"/>
        </w:numPr>
        <w:rPr>
          <w:rStyle w:val="TekstDovrePEDBlue"/>
        </w:rPr>
      </w:pPr>
      <w:r>
        <w:rPr>
          <w:rStyle w:val="TekstDovrePEDBlue"/>
        </w:rPr>
        <w:t>Information on hydrostatic testing and other tests.</w:t>
      </w:r>
    </w:p>
    <w:p w14:paraId="21607B97" w14:textId="77777777" w:rsidR="002752E2" w:rsidRDefault="002752E2" w:rsidP="002752E2">
      <w:pPr>
        <w:pStyle w:val="Maintext"/>
        <w:numPr>
          <w:ilvl w:val="0"/>
          <w:numId w:val="44"/>
        </w:numPr>
        <w:rPr>
          <w:rStyle w:val="TekstDovrePEDBlue"/>
        </w:rPr>
      </w:pPr>
      <w:r>
        <w:rPr>
          <w:rStyle w:val="TekstDovrePEDBlue"/>
        </w:rPr>
        <w:t>Quality plan (production, test and inspection).</w:t>
      </w:r>
    </w:p>
    <w:p w14:paraId="0D721B3D" w14:textId="77777777" w:rsidR="002752E2" w:rsidRDefault="002752E2" w:rsidP="002752E2">
      <w:pPr>
        <w:pStyle w:val="Maintext"/>
        <w:numPr>
          <w:ilvl w:val="0"/>
          <w:numId w:val="44"/>
        </w:numPr>
        <w:rPr>
          <w:rStyle w:val="TekstDovrePEDBlue"/>
        </w:rPr>
      </w:pPr>
      <w:r>
        <w:rPr>
          <w:rStyle w:val="TekstDovrePEDBlue"/>
        </w:rPr>
        <w:t>Marking of the piping.</w:t>
      </w:r>
    </w:p>
    <w:p w14:paraId="6D8B9C4B" w14:textId="77777777" w:rsidR="002752E2" w:rsidRDefault="002752E2" w:rsidP="002752E2">
      <w:pPr>
        <w:pStyle w:val="Maintext"/>
        <w:ind w:left="360"/>
        <w:rPr>
          <w:rStyle w:val="TekstDovrePEDBlue"/>
        </w:rPr>
      </w:pPr>
    </w:p>
    <w:p w14:paraId="1FF7DEBC" w14:textId="77777777" w:rsidR="002752E2" w:rsidRDefault="002752E2" w:rsidP="002752E2">
      <w:pPr>
        <w:pStyle w:val="Maintext"/>
        <w:ind w:left="360"/>
        <w:rPr>
          <w:rStyle w:val="TekstDovrePEDBlue"/>
        </w:rPr>
      </w:pPr>
    </w:p>
    <w:p w14:paraId="0328A4F2" w14:textId="77777777" w:rsidR="002752E2" w:rsidRPr="00C2272E" w:rsidRDefault="002752E2" w:rsidP="002752E2">
      <w:pPr>
        <w:pStyle w:val="Chapter"/>
        <w:rPr>
          <w:rStyle w:val="TekstDovrePEDBlue"/>
        </w:rPr>
      </w:pPr>
      <w:bookmarkStart w:id="5" w:name="_Toc33511533"/>
      <w:r>
        <w:rPr>
          <w:rStyle w:val="TekstDovrePEDBlue"/>
        </w:rPr>
        <w:t>Safety equipment</w:t>
      </w:r>
      <w:bookmarkEnd w:id="5"/>
    </w:p>
    <w:p w14:paraId="494C98CD" w14:textId="77777777" w:rsidR="002752E2" w:rsidRDefault="002752E2" w:rsidP="002752E2">
      <w:pPr>
        <w:pStyle w:val="Maintext"/>
        <w:rPr>
          <w:rStyle w:val="TekstDovrePEDBlue"/>
          <w:b/>
          <w:bCs/>
          <w:szCs w:val="24"/>
        </w:rPr>
      </w:pPr>
      <w:r>
        <w:rPr>
          <w:rStyle w:val="TekstDovrePEDBlue"/>
          <w:b/>
          <w:bCs/>
          <w:szCs w:val="24"/>
        </w:rPr>
        <w:t>Basic information that is required for all assemblies.</w:t>
      </w:r>
    </w:p>
    <w:p w14:paraId="1A8ED5DB" w14:textId="77777777" w:rsidR="002752E2" w:rsidRDefault="002752E2" w:rsidP="002752E2">
      <w:pPr>
        <w:pStyle w:val="Maintext"/>
        <w:rPr>
          <w:rStyle w:val="TekstDovrePEDBlue"/>
          <w:b/>
          <w:bCs/>
          <w:szCs w:val="24"/>
        </w:rPr>
      </w:pPr>
    </w:p>
    <w:p w14:paraId="74AEF3D1" w14:textId="77777777" w:rsidR="002752E2" w:rsidRDefault="002752E2" w:rsidP="002752E2">
      <w:pPr>
        <w:pStyle w:val="Maintext"/>
        <w:numPr>
          <w:ilvl w:val="0"/>
          <w:numId w:val="42"/>
        </w:numPr>
        <w:rPr>
          <w:rStyle w:val="TekstDovrePEDBlue"/>
        </w:rPr>
      </w:pPr>
      <w:r>
        <w:rPr>
          <w:rStyle w:val="TekstDovrePEDBlue"/>
        </w:rPr>
        <w:t>Application for a conformity assessment.</w:t>
      </w:r>
    </w:p>
    <w:p w14:paraId="76CCA124" w14:textId="77777777" w:rsidR="002752E2" w:rsidRDefault="002752E2" w:rsidP="002752E2">
      <w:pPr>
        <w:pStyle w:val="Maintext"/>
        <w:numPr>
          <w:ilvl w:val="0"/>
          <w:numId w:val="42"/>
        </w:numPr>
        <w:rPr>
          <w:rStyle w:val="TekstDovrePEDBlue"/>
        </w:rPr>
      </w:pPr>
      <w:r>
        <w:rPr>
          <w:rStyle w:val="TekstDovrePEDBlue"/>
        </w:rPr>
        <w:t>Documentation on the boundaries of the system under investigation.</w:t>
      </w:r>
    </w:p>
    <w:p w14:paraId="234EEAF9" w14:textId="77777777" w:rsidR="002752E2" w:rsidRDefault="002752E2" w:rsidP="002752E2">
      <w:pPr>
        <w:pStyle w:val="Maintext"/>
        <w:numPr>
          <w:ilvl w:val="0"/>
          <w:numId w:val="42"/>
        </w:numPr>
        <w:rPr>
          <w:rStyle w:val="TekstDovrePEDBlue"/>
        </w:rPr>
      </w:pPr>
      <w:r>
        <w:rPr>
          <w:rStyle w:val="TekstDovrePEDBlue"/>
        </w:rPr>
        <w:t>Documentation on the identification of the components.</w:t>
      </w:r>
    </w:p>
    <w:p w14:paraId="259926E7" w14:textId="77777777" w:rsidR="002752E2" w:rsidRDefault="002752E2" w:rsidP="002752E2">
      <w:pPr>
        <w:pStyle w:val="Maintext"/>
        <w:numPr>
          <w:ilvl w:val="0"/>
          <w:numId w:val="42"/>
        </w:numPr>
        <w:rPr>
          <w:rStyle w:val="TekstDovrePEDBlue"/>
        </w:rPr>
      </w:pPr>
      <w:r>
        <w:rPr>
          <w:rStyle w:val="TekstDovrePEDBlue"/>
        </w:rPr>
        <w:t>Explanation on the function of the system.</w:t>
      </w:r>
    </w:p>
    <w:p w14:paraId="7F763A97" w14:textId="77777777" w:rsidR="002752E2" w:rsidRDefault="002752E2" w:rsidP="002752E2">
      <w:pPr>
        <w:pStyle w:val="Maintext"/>
        <w:numPr>
          <w:ilvl w:val="0"/>
          <w:numId w:val="42"/>
        </w:numPr>
        <w:rPr>
          <w:rStyle w:val="TekstDovrePEDBlue"/>
        </w:rPr>
      </w:pPr>
      <w:r>
        <w:rPr>
          <w:rStyle w:val="TekstDovrePEDBlue"/>
        </w:rPr>
        <w:t>Explanation on the “layout” and technical documentation on the protection of the pressure equipment.</w:t>
      </w:r>
    </w:p>
    <w:p w14:paraId="75B2A86A" w14:textId="77777777" w:rsidR="002752E2" w:rsidRDefault="002752E2" w:rsidP="002752E2">
      <w:pPr>
        <w:pStyle w:val="Maintext"/>
        <w:numPr>
          <w:ilvl w:val="0"/>
          <w:numId w:val="42"/>
        </w:numPr>
        <w:rPr>
          <w:rStyle w:val="TekstDovrePEDBlue"/>
        </w:rPr>
      </w:pPr>
      <w:r>
        <w:rPr>
          <w:rStyle w:val="TekstDovrePEDBlue"/>
        </w:rPr>
        <w:t>Calculation of the capacity of the safety equipment.</w:t>
      </w:r>
    </w:p>
    <w:p w14:paraId="61F3EA8F" w14:textId="77777777" w:rsidR="002752E2" w:rsidRDefault="002752E2" w:rsidP="002752E2">
      <w:pPr>
        <w:pStyle w:val="Maintext"/>
        <w:numPr>
          <w:ilvl w:val="0"/>
          <w:numId w:val="42"/>
        </w:numPr>
        <w:rPr>
          <w:rStyle w:val="TekstDovrePEDBlue"/>
        </w:rPr>
      </w:pPr>
      <w:r>
        <w:rPr>
          <w:rStyle w:val="TekstDovrePEDBlue"/>
        </w:rPr>
        <w:t>Marking of the equipment.</w:t>
      </w:r>
    </w:p>
    <w:p w14:paraId="657A5A1F" w14:textId="77777777" w:rsidR="002752E2" w:rsidRDefault="002752E2" w:rsidP="002752E2">
      <w:pPr>
        <w:pStyle w:val="Maintext"/>
        <w:numPr>
          <w:ilvl w:val="0"/>
          <w:numId w:val="42"/>
        </w:numPr>
        <w:rPr>
          <w:rStyle w:val="TekstDovrePEDBlue"/>
        </w:rPr>
      </w:pPr>
      <w:r>
        <w:rPr>
          <w:rStyle w:val="TekstDovrePEDBlue"/>
        </w:rPr>
        <w:t>User manual (ref. to CEN/TS 764-6)  this could include (including, maintenance, spare parts and required inspection).</w:t>
      </w:r>
    </w:p>
    <w:p w14:paraId="21E03FDD" w14:textId="77777777" w:rsidR="002752E2" w:rsidRPr="00C2272E" w:rsidRDefault="002752E2" w:rsidP="002752E2">
      <w:pPr>
        <w:pStyle w:val="Maintext"/>
        <w:rPr>
          <w:rStyle w:val="TekstDovrePEDBlue"/>
        </w:rPr>
      </w:pPr>
    </w:p>
    <w:p w14:paraId="32FECAA4" w14:textId="77777777" w:rsidR="002752E2" w:rsidRDefault="002752E2" w:rsidP="002752E2">
      <w:pPr>
        <w:pStyle w:val="Maintext"/>
        <w:rPr>
          <w:rStyle w:val="TekstDovrePEDBlue"/>
          <w:b/>
          <w:bCs/>
          <w:szCs w:val="24"/>
        </w:rPr>
      </w:pPr>
      <w:r>
        <w:rPr>
          <w:rStyle w:val="TekstDovrePEDBlue"/>
          <w:b/>
          <w:bCs/>
          <w:szCs w:val="24"/>
        </w:rPr>
        <w:t>Other information that could be required if found applicable.</w:t>
      </w:r>
    </w:p>
    <w:p w14:paraId="73B0C8BF" w14:textId="77777777" w:rsidR="002752E2" w:rsidRDefault="002752E2" w:rsidP="002752E2">
      <w:pPr>
        <w:pStyle w:val="Maintext"/>
        <w:rPr>
          <w:rStyle w:val="TekstDovrePEDBlue"/>
          <w:b/>
          <w:bCs/>
          <w:szCs w:val="24"/>
        </w:rPr>
      </w:pPr>
    </w:p>
    <w:p w14:paraId="6012390D" w14:textId="77777777" w:rsidR="002752E2" w:rsidRDefault="002752E2" w:rsidP="002752E2">
      <w:pPr>
        <w:pStyle w:val="Maintext"/>
        <w:numPr>
          <w:ilvl w:val="0"/>
          <w:numId w:val="45"/>
        </w:numPr>
        <w:rPr>
          <w:rStyle w:val="TekstDovrePEDBlue"/>
        </w:rPr>
      </w:pPr>
      <w:r>
        <w:rPr>
          <w:rStyle w:val="TekstDovrePEDBlue"/>
        </w:rPr>
        <w:t xml:space="preserve">Set values of the equipment. </w:t>
      </w:r>
    </w:p>
    <w:p w14:paraId="362396B1" w14:textId="77777777" w:rsidR="002752E2" w:rsidRDefault="002752E2" w:rsidP="002752E2">
      <w:pPr>
        <w:pStyle w:val="Maintext"/>
        <w:numPr>
          <w:ilvl w:val="0"/>
          <w:numId w:val="45"/>
        </w:numPr>
        <w:rPr>
          <w:rStyle w:val="TekstDovrePEDBlue"/>
        </w:rPr>
      </w:pPr>
      <w:r>
        <w:rPr>
          <w:rStyle w:val="TekstDovrePEDBlue"/>
        </w:rPr>
        <w:t xml:space="preserve">Report on changes of the set values of the equipment. </w:t>
      </w:r>
    </w:p>
    <w:p w14:paraId="0E58DE85" w14:textId="77777777" w:rsidR="002752E2" w:rsidRDefault="002752E2" w:rsidP="002752E2">
      <w:pPr>
        <w:pStyle w:val="Maintext"/>
        <w:rPr>
          <w:rStyle w:val="TekstDovrePEDBlue"/>
        </w:rPr>
      </w:pPr>
    </w:p>
    <w:bookmarkEnd w:id="0"/>
    <w:p w14:paraId="025D3C1C" w14:textId="77777777" w:rsidR="002752E2" w:rsidRPr="00C2272E" w:rsidRDefault="002752E2" w:rsidP="002752E2">
      <w:pPr>
        <w:pStyle w:val="Maintext"/>
        <w:rPr>
          <w:rStyle w:val="TekstDovrePEDBlue"/>
        </w:rPr>
      </w:pPr>
    </w:p>
    <w:p w14:paraId="4DD79C98" w14:textId="77777777" w:rsidR="00926783" w:rsidRPr="002752E2" w:rsidRDefault="00926783" w:rsidP="00B5447D">
      <w:pPr>
        <w:rPr>
          <w:sz w:val="24"/>
          <w:szCs w:val="24"/>
          <w:lang w:val="en-GB"/>
        </w:rPr>
      </w:pPr>
    </w:p>
    <w:sectPr w:rsidR="00926783" w:rsidRPr="002752E2" w:rsidSect="00CA1AC0">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82EDB7" w14:textId="77777777" w:rsidR="00B17375" w:rsidRDefault="00B17375" w:rsidP="00B02E93">
      <w:pPr>
        <w:spacing w:after="0" w:line="240" w:lineRule="auto"/>
      </w:pPr>
      <w:r>
        <w:separator/>
      </w:r>
    </w:p>
  </w:endnote>
  <w:endnote w:type="continuationSeparator" w:id="0">
    <w:p w14:paraId="12BE4025" w14:textId="77777777" w:rsidR="00B17375" w:rsidRDefault="00B17375" w:rsidP="00B02E93">
      <w:pPr>
        <w:spacing w:after="0" w:line="240" w:lineRule="auto"/>
      </w:pPr>
      <w:r>
        <w:continuationSeparator/>
      </w:r>
    </w:p>
  </w:endnote>
  <w:endnote w:type="continuationNotice" w:id="1">
    <w:p w14:paraId="14DB1592" w14:textId="77777777" w:rsidR="00B17375" w:rsidRDefault="00B173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buntu">
    <w:altName w:val="Times New Roman"/>
    <w:charset w:val="00"/>
    <w:family w:val="swiss"/>
    <w:pitch w:val="variable"/>
    <w:sig w:usb0="E00002FF" w:usb1="5000205B" w:usb2="00000000" w:usb3="00000000" w:csb0="0000009F" w:csb1="00000000"/>
  </w:font>
  <w:font w:name="Droid Sans">
    <w:altName w:val="Arial"/>
    <w:charset w:val="00"/>
    <w:family w:val="swiss"/>
    <w:pitch w:val="default"/>
  </w:font>
  <w:font w:name="DejaVu Sans">
    <w:altName w:val="Verdana"/>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A986E" w14:textId="77777777" w:rsidR="00C42280" w:rsidRDefault="00C4228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enett"/>
      <w:tblW w:w="5174" w:type="pct"/>
      <w:tblInd w:w="-147" w:type="dxa"/>
      <w:tblLayout w:type="fixed"/>
      <w:tblLook w:val="04A0" w:firstRow="1" w:lastRow="0" w:firstColumn="1" w:lastColumn="0" w:noHBand="0" w:noVBand="1"/>
    </w:tblPr>
    <w:tblGrid>
      <w:gridCol w:w="3605"/>
      <w:gridCol w:w="1805"/>
      <w:gridCol w:w="1803"/>
      <w:gridCol w:w="3607"/>
    </w:tblGrid>
    <w:tr w:rsidR="003E5EA1" w14:paraId="67D30D4F" w14:textId="77777777" w:rsidTr="00200921">
      <w:trPr>
        <w:trHeight w:val="555"/>
      </w:trPr>
      <w:tc>
        <w:tcPr>
          <w:tcW w:w="2500" w:type="pct"/>
          <w:gridSpan w:val="2"/>
          <w:vAlign w:val="center"/>
        </w:tcPr>
        <w:p w14:paraId="19ECB4AA" w14:textId="77777777" w:rsidR="003E5EA1" w:rsidRPr="006047C4" w:rsidRDefault="003E5EA1" w:rsidP="00926783">
          <w:pPr>
            <w:rPr>
              <w:b/>
              <w:sz w:val="18"/>
              <w:szCs w:val="18"/>
            </w:rPr>
          </w:pPr>
          <w:r w:rsidRPr="006047C4">
            <w:rPr>
              <w:b/>
              <w:sz w:val="18"/>
              <w:szCs w:val="18"/>
            </w:rPr>
            <w:t>Ansvarlig:</w:t>
          </w:r>
        </w:p>
        <w:p w14:paraId="28DB8F96" w14:textId="77777777" w:rsidR="003E5EA1" w:rsidRPr="006047C4" w:rsidRDefault="003E5EA1" w:rsidP="00926783">
          <w:pPr>
            <w:rPr>
              <w:sz w:val="18"/>
              <w:szCs w:val="18"/>
            </w:rPr>
          </w:pPr>
          <w:r>
            <w:rPr>
              <w:noProof/>
              <w:sz w:val="18"/>
              <w:szCs w:val="18"/>
            </w:rPr>
            <w:t>Racime Van den Berg</w:t>
          </w:r>
        </w:p>
      </w:tc>
      <w:tc>
        <w:tcPr>
          <w:tcW w:w="2500" w:type="pct"/>
          <w:gridSpan w:val="2"/>
          <w:vAlign w:val="center"/>
        </w:tcPr>
        <w:p w14:paraId="0A203F51" w14:textId="77777777" w:rsidR="003E5EA1" w:rsidRPr="006047C4" w:rsidRDefault="003E5EA1" w:rsidP="00926783">
          <w:pPr>
            <w:rPr>
              <w:b/>
              <w:sz w:val="18"/>
              <w:szCs w:val="18"/>
            </w:rPr>
          </w:pPr>
          <w:r w:rsidRPr="006047C4">
            <w:rPr>
              <w:b/>
              <w:sz w:val="18"/>
              <w:szCs w:val="18"/>
            </w:rPr>
            <w:t>Godkjent av:</w:t>
          </w:r>
        </w:p>
        <w:p w14:paraId="1229C764" w14:textId="77777777" w:rsidR="003E5EA1" w:rsidRPr="006047C4" w:rsidRDefault="003E5EA1" w:rsidP="00926783">
          <w:pPr>
            <w:rPr>
              <w:b/>
              <w:sz w:val="18"/>
              <w:szCs w:val="18"/>
            </w:rPr>
          </w:pPr>
        </w:p>
      </w:tc>
    </w:tr>
    <w:tr w:rsidR="003E5EA1" w14:paraId="4AC42A4F" w14:textId="77777777" w:rsidTr="00200921">
      <w:trPr>
        <w:trHeight w:val="555"/>
      </w:trPr>
      <w:tc>
        <w:tcPr>
          <w:tcW w:w="1666" w:type="pct"/>
          <w:vAlign w:val="center"/>
        </w:tcPr>
        <w:p w14:paraId="26B28291" w14:textId="77777777" w:rsidR="003E5EA1" w:rsidRPr="006047C4" w:rsidRDefault="003E5EA1" w:rsidP="00926783">
          <w:pPr>
            <w:rPr>
              <w:b/>
              <w:sz w:val="18"/>
              <w:szCs w:val="18"/>
            </w:rPr>
          </w:pPr>
          <w:r>
            <w:rPr>
              <w:b/>
              <w:sz w:val="18"/>
              <w:szCs w:val="18"/>
            </w:rPr>
            <w:t>Versjon</w:t>
          </w:r>
          <w:r w:rsidRPr="006047C4">
            <w:rPr>
              <w:b/>
              <w:sz w:val="18"/>
              <w:szCs w:val="18"/>
            </w:rPr>
            <w:t>:</w:t>
          </w:r>
        </w:p>
        <w:p w14:paraId="2947B99D" w14:textId="77777777" w:rsidR="003E5EA1" w:rsidRPr="006047C4" w:rsidRDefault="003E5EA1" w:rsidP="00926783">
          <w:pPr>
            <w:rPr>
              <w:sz w:val="18"/>
              <w:szCs w:val="18"/>
            </w:rPr>
          </w:pPr>
          <w:r>
            <w:rPr>
              <w:noProof/>
              <w:sz w:val="18"/>
              <w:szCs w:val="18"/>
            </w:rPr>
            <w:t>1</w:t>
          </w:r>
        </w:p>
      </w:tc>
      <w:tc>
        <w:tcPr>
          <w:tcW w:w="1667" w:type="pct"/>
          <w:gridSpan w:val="2"/>
          <w:vAlign w:val="center"/>
        </w:tcPr>
        <w:p w14:paraId="3FA873B5" w14:textId="77777777" w:rsidR="003E5EA1" w:rsidRPr="006047C4" w:rsidRDefault="003E5EA1" w:rsidP="00926783">
          <w:pPr>
            <w:rPr>
              <w:b/>
              <w:sz w:val="18"/>
              <w:szCs w:val="18"/>
            </w:rPr>
          </w:pPr>
          <w:r>
            <w:rPr>
              <w:b/>
              <w:sz w:val="18"/>
              <w:szCs w:val="18"/>
            </w:rPr>
            <w:t>Sist revidert</w:t>
          </w:r>
          <w:r w:rsidRPr="006047C4">
            <w:rPr>
              <w:b/>
              <w:sz w:val="18"/>
              <w:szCs w:val="18"/>
            </w:rPr>
            <w:t>:</w:t>
          </w:r>
        </w:p>
        <w:p w14:paraId="3C6BBF05" w14:textId="77777777" w:rsidR="003E5EA1" w:rsidRDefault="003E5EA1" w:rsidP="00926783">
          <w:pPr>
            <w:rPr>
              <w:b/>
              <w:sz w:val="18"/>
              <w:szCs w:val="18"/>
            </w:rPr>
          </w:pPr>
          <w:r>
            <w:rPr>
              <w:noProof/>
              <w:sz w:val="18"/>
              <w:szCs w:val="18"/>
            </w:rPr>
            <w:t>30.12.2020</w:t>
          </w:r>
        </w:p>
      </w:tc>
      <w:tc>
        <w:tcPr>
          <w:tcW w:w="1667" w:type="pct"/>
          <w:vAlign w:val="center"/>
        </w:tcPr>
        <w:p w14:paraId="0C8BFB9C" w14:textId="77777777" w:rsidR="003E5EA1" w:rsidRPr="006047C4" w:rsidRDefault="003E5EA1" w:rsidP="00926783">
          <w:pPr>
            <w:rPr>
              <w:b/>
              <w:sz w:val="18"/>
              <w:szCs w:val="18"/>
            </w:rPr>
          </w:pPr>
          <w:r>
            <w:rPr>
              <w:b/>
              <w:sz w:val="18"/>
              <w:szCs w:val="18"/>
            </w:rPr>
            <w:t>Neste revisjon</w:t>
          </w:r>
          <w:r w:rsidRPr="006047C4">
            <w:rPr>
              <w:b/>
              <w:sz w:val="18"/>
              <w:szCs w:val="18"/>
            </w:rPr>
            <w:t>:</w:t>
          </w:r>
        </w:p>
        <w:p w14:paraId="71404C83" w14:textId="77777777" w:rsidR="003E5EA1" w:rsidRDefault="003E5EA1" w:rsidP="00926783">
          <w:pPr>
            <w:rPr>
              <w:b/>
              <w:sz w:val="18"/>
              <w:szCs w:val="18"/>
            </w:rPr>
          </w:pPr>
        </w:p>
      </w:tc>
    </w:tr>
  </w:tbl>
  <w:p w14:paraId="6298081E" w14:textId="77777777" w:rsidR="003E5EA1" w:rsidRDefault="003E5EA1" w:rsidP="00252B5C">
    <w:pPr>
      <w:pStyle w:val="Bunntekst"/>
      <w:jc w:val="right"/>
    </w:pPr>
  </w:p>
  <w:tbl>
    <w:tblPr>
      <w:tblStyle w:val="Tabellrutenett"/>
      <w:tblW w:w="964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46"/>
      <w:gridCol w:w="3071"/>
      <w:gridCol w:w="3323"/>
    </w:tblGrid>
    <w:tr w:rsidR="003E5EA1" w:rsidRPr="008F1E2C" w14:paraId="7F4285B4" w14:textId="77777777" w:rsidTr="009D41ED">
      <w:tc>
        <w:tcPr>
          <w:tcW w:w="3246" w:type="dxa"/>
        </w:tcPr>
        <w:p w14:paraId="7D7C448E" w14:textId="77777777" w:rsidR="003E5EA1" w:rsidRPr="008F1E2C" w:rsidRDefault="003E5EA1" w:rsidP="00B75EE4">
          <w:pPr>
            <w:rPr>
              <w:sz w:val="2"/>
              <w:szCs w:val="2"/>
              <w:lang w:val="en-CA"/>
            </w:rPr>
          </w:pPr>
        </w:p>
        <w:p w14:paraId="235EFDBD" w14:textId="77777777" w:rsidR="003E5EA1" w:rsidRPr="008F1E2C" w:rsidRDefault="003E5EA1" w:rsidP="00C05870">
          <w:pPr>
            <w:tabs>
              <w:tab w:val="left" w:pos="1956"/>
            </w:tabs>
            <w:rPr>
              <w:sz w:val="18"/>
              <w:szCs w:val="18"/>
              <w:lang w:val="en-CA"/>
            </w:rPr>
          </w:pPr>
          <w:r w:rsidRPr="009D41ED">
            <w:rPr>
              <w:sz w:val="18"/>
              <w:szCs w:val="18"/>
            </w:rPr>
            <w:t>ID</w:t>
          </w:r>
          <w:r w:rsidRPr="006047C4">
            <w:rPr>
              <w:b/>
              <w:sz w:val="18"/>
              <w:szCs w:val="18"/>
            </w:rPr>
            <w:t>:</w:t>
          </w:r>
          <w:r>
            <w:rPr>
              <w:b/>
              <w:sz w:val="18"/>
              <w:szCs w:val="18"/>
            </w:rPr>
            <w:t xml:space="preserve"> </w:t>
          </w:r>
          <w:r>
            <w:rPr>
              <w:noProof/>
              <w:sz w:val="18"/>
              <w:szCs w:val="18"/>
            </w:rPr>
            <w:t>479</w:t>
          </w:r>
          <w:r w:rsidR="00C05870">
            <w:rPr>
              <w:sz w:val="18"/>
              <w:szCs w:val="18"/>
            </w:rPr>
            <w:tab/>
          </w:r>
        </w:p>
      </w:tc>
      <w:tc>
        <w:tcPr>
          <w:tcW w:w="3071" w:type="dxa"/>
        </w:tcPr>
        <w:p w14:paraId="0E3902C5" w14:textId="77777777" w:rsidR="003E5EA1" w:rsidRPr="00EA5E5B" w:rsidRDefault="003E5EA1" w:rsidP="00B75EE4">
          <w:pPr>
            <w:jc w:val="center"/>
            <w:rPr>
              <w:b/>
              <w:sz w:val="18"/>
              <w:szCs w:val="18"/>
            </w:rPr>
          </w:pPr>
          <w:r>
            <w:rPr>
              <w:sz w:val="18"/>
              <w:szCs w:val="18"/>
              <w:lang w:val="en-CA"/>
            </w:rPr>
            <w:t>Utskriftsdato</w:t>
          </w:r>
          <w:r w:rsidRPr="008F1E2C">
            <w:rPr>
              <w:sz w:val="18"/>
              <w:szCs w:val="18"/>
              <w:lang w:val="en-CA"/>
            </w:rPr>
            <w:t xml:space="preserve">: </w:t>
          </w:r>
          <w:r w:rsidRPr="008F1E2C">
            <w:rPr>
              <w:sz w:val="18"/>
              <w:szCs w:val="18"/>
              <w:lang w:val="en-CA"/>
            </w:rPr>
            <w:fldChar w:fldCharType="begin"/>
          </w:r>
          <w:r w:rsidRPr="008F1E2C">
            <w:rPr>
              <w:sz w:val="18"/>
              <w:szCs w:val="18"/>
              <w:lang w:val="en-CA"/>
            </w:rPr>
            <w:instrText xml:space="preserve"> TIME \@ "dd.MM.yyyy" </w:instrText>
          </w:r>
          <w:r w:rsidRPr="008F1E2C">
            <w:rPr>
              <w:sz w:val="18"/>
              <w:szCs w:val="18"/>
              <w:lang w:val="en-CA"/>
            </w:rPr>
            <w:fldChar w:fldCharType="separate"/>
          </w:r>
          <w:r w:rsidR="00384B45">
            <w:rPr>
              <w:noProof/>
              <w:sz w:val="18"/>
              <w:szCs w:val="18"/>
              <w:lang w:val="en-CA"/>
            </w:rPr>
            <w:t>22.08.2024</w:t>
          </w:r>
          <w:r w:rsidRPr="008F1E2C">
            <w:rPr>
              <w:sz w:val="18"/>
              <w:szCs w:val="18"/>
              <w:lang w:val="en-CA"/>
            </w:rPr>
            <w:fldChar w:fldCharType="end"/>
          </w:r>
        </w:p>
      </w:tc>
      <w:tc>
        <w:tcPr>
          <w:tcW w:w="3323" w:type="dxa"/>
        </w:tcPr>
        <w:sdt>
          <w:sdtPr>
            <w:rPr>
              <w:sz w:val="20"/>
              <w:szCs w:val="20"/>
              <w:lang w:val="en-CA"/>
            </w:rPr>
            <w:id w:val="-309874020"/>
            <w:docPartObj>
              <w:docPartGallery w:val="Page Numbers (Bottom of Page)"/>
              <w:docPartUnique/>
            </w:docPartObj>
          </w:sdtPr>
          <w:sdtEndPr/>
          <w:sdtContent>
            <w:p w14:paraId="3C2C0181" w14:textId="77777777" w:rsidR="003E5EA1" w:rsidRPr="008F1E2C" w:rsidRDefault="003E5EA1" w:rsidP="00B75EE4">
              <w:pPr>
                <w:tabs>
                  <w:tab w:val="right" w:pos="3895"/>
                </w:tabs>
                <w:jc w:val="right"/>
                <w:rPr>
                  <w:sz w:val="20"/>
                  <w:szCs w:val="20"/>
                  <w:lang w:val="en-CA"/>
                </w:rPr>
              </w:pPr>
              <w:r>
                <w:rPr>
                  <w:sz w:val="18"/>
                  <w:szCs w:val="18"/>
                  <w:lang w:val="en-CA"/>
                </w:rPr>
                <w:t>Side</w:t>
              </w:r>
              <w:r w:rsidRPr="008F1E2C">
                <w:rPr>
                  <w:sz w:val="18"/>
                  <w:szCs w:val="18"/>
                  <w:lang w:val="en-CA"/>
                </w:rPr>
                <w:t xml:space="preserve"> </w:t>
              </w:r>
              <w:r w:rsidRPr="008F1E2C">
                <w:rPr>
                  <w:bCs/>
                  <w:sz w:val="18"/>
                  <w:szCs w:val="18"/>
                  <w:lang w:val="en-CA"/>
                </w:rPr>
                <w:fldChar w:fldCharType="begin"/>
              </w:r>
              <w:r w:rsidRPr="008F1E2C">
                <w:rPr>
                  <w:bCs/>
                  <w:sz w:val="18"/>
                  <w:szCs w:val="18"/>
                  <w:lang w:val="en-CA"/>
                </w:rPr>
                <w:instrText>PAGE</w:instrText>
              </w:r>
              <w:r w:rsidRPr="008F1E2C">
                <w:rPr>
                  <w:bCs/>
                  <w:sz w:val="18"/>
                  <w:szCs w:val="18"/>
                  <w:lang w:val="en-CA"/>
                </w:rPr>
                <w:fldChar w:fldCharType="separate"/>
              </w:r>
              <w:r w:rsidR="0005088B">
                <w:rPr>
                  <w:bCs/>
                  <w:noProof/>
                  <w:sz w:val="18"/>
                  <w:szCs w:val="18"/>
                  <w:lang w:val="en-CA"/>
                </w:rPr>
                <w:t>1</w:t>
              </w:r>
              <w:r w:rsidRPr="008F1E2C">
                <w:rPr>
                  <w:bCs/>
                  <w:sz w:val="18"/>
                  <w:szCs w:val="18"/>
                  <w:lang w:val="en-CA"/>
                </w:rPr>
                <w:fldChar w:fldCharType="end"/>
              </w:r>
              <w:r>
                <w:rPr>
                  <w:sz w:val="18"/>
                  <w:szCs w:val="18"/>
                  <w:lang w:val="en-CA"/>
                </w:rPr>
                <w:t xml:space="preserve"> av</w:t>
              </w:r>
              <w:r w:rsidRPr="008F1E2C">
                <w:rPr>
                  <w:sz w:val="18"/>
                  <w:szCs w:val="18"/>
                  <w:lang w:val="en-CA"/>
                </w:rPr>
                <w:t xml:space="preserve"> </w:t>
              </w:r>
              <w:r w:rsidRPr="008F1E2C">
                <w:rPr>
                  <w:bCs/>
                  <w:sz w:val="18"/>
                  <w:szCs w:val="18"/>
                  <w:lang w:val="en-CA"/>
                </w:rPr>
                <w:fldChar w:fldCharType="begin"/>
              </w:r>
              <w:r w:rsidRPr="008F1E2C">
                <w:rPr>
                  <w:bCs/>
                  <w:sz w:val="18"/>
                  <w:szCs w:val="18"/>
                  <w:lang w:val="en-CA"/>
                </w:rPr>
                <w:instrText>NUMPAGES</w:instrText>
              </w:r>
              <w:r w:rsidRPr="008F1E2C">
                <w:rPr>
                  <w:bCs/>
                  <w:sz w:val="18"/>
                  <w:szCs w:val="18"/>
                  <w:lang w:val="en-CA"/>
                </w:rPr>
                <w:fldChar w:fldCharType="separate"/>
              </w:r>
              <w:r w:rsidR="0005088B">
                <w:rPr>
                  <w:bCs/>
                  <w:noProof/>
                  <w:sz w:val="18"/>
                  <w:szCs w:val="18"/>
                  <w:lang w:val="en-CA"/>
                </w:rPr>
                <w:t>1</w:t>
              </w:r>
              <w:r w:rsidRPr="008F1E2C">
                <w:rPr>
                  <w:bCs/>
                  <w:sz w:val="18"/>
                  <w:szCs w:val="18"/>
                  <w:lang w:val="en-CA"/>
                </w:rPr>
                <w:fldChar w:fldCharType="end"/>
              </w:r>
            </w:p>
          </w:sdtContent>
        </w:sdt>
      </w:tc>
    </w:tr>
  </w:tbl>
  <w:p w14:paraId="36105469" w14:textId="77777777" w:rsidR="003E5EA1" w:rsidRDefault="003E5EA1" w:rsidP="009D41ED">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B328A" w14:textId="77777777" w:rsidR="00C42280" w:rsidRDefault="00C4228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DD329" w14:textId="77777777" w:rsidR="00B17375" w:rsidRDefault="00B17375" w:rsidP="00B02E93">
      <w:pPr>
        <w:spacing w:after="0" w:line="240" w:lineRule="auto"/>
      </w:pPr>
      <w:r>
        <w:separator/>
      </w:r>
    </w:p>
  </w:footnote>
  <w:footnote w:type="continuationSeparator" w:id="0">
    <w:p w14:paraId="359FD10A" w14:textId="77777777" w:rsidR="00B17375" w:rsidRDefault="00B17375" w:rsidP="00B02E93">
      <w:pPr>
        <w:spacing w:after="0" w:line="240" w:lineRule="auto"/>
      </w:pPr>
      <w:r>
        <w:continuationSeparator/>
      </w:r>
    </w:p>
  </w:footnote>
  <w:footnote w:type="continuationNotice" w:id="1">
    <w:p w14:paraId="18C07135" w14:textId="77777777" w:rsidR="00B17375" w:rsidRDefault="00B173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D0622" w14:textId="77777777" w:rsidR="00C42280" w:rsidRDefault="00C4228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48522" w14:textId="77777777" w:rsidR="003E5EA1" w:rsidRDefault="00C05870" w:rsidP="00C05870">
    <w:pPr>
      <w:tabs>
        <w:tab w:val="left" w:pos="5460"/>
      </w:tabs>
    </w:pPr>
    <w:r>
      <w:tab/>
    </w:r>
  </w:p>
  <w:tbl>
    <w:tblPr>
      <w:tblStyle w:val="Tabellrutenett"/>
      <w:tblW w:w="9356" w:type="dxa"/>
      <w:tblInd w:w="-34" w:type="dxa"/>
      <w:tblLook w:val="04A0" w:firstRow="1" w:lastRow="0" w:firstColumn="1" w:lastColumn="0" w:noHBand="0" w:noVBand="1"/>
    </w:tblPr>
    <w:tblGrid>
      <w:gridCol w:w="5954"/>
      <w:gridCol w:w="3402"/>
    </w:tblGrid>
    <w:tr w:rsidR="003E5EA1" w:rsidRPr="00052D1F" w14:paraId="51A82F14" w14:textId="77777777" w:rsidTr="00B75EE4">
      <w:trPr>
        <w:trHeight w:val="854"/>
      </w:trPr>
      <w:tc>
        <w:tcPr>
          <w:tcW w:w="5954" w:type="dxa"/>
          <w:tcBorders>
            <w:top w:val="nil"/>
            <w:left w:val="nil"/>
            <w:right w:val="nil"/>
          </w:tcBorders>
        </w:tcPr>
        <w:p w14:paraId="0E243BA0" w14:textId="77777777" w:rsidR="003E5EA1" w:rsidRPr="00052D1F" w:rsidRDefault="003E5EA1" w:rsidP="00231FF2">
          <w:pPr>
            <w:rPr>
              <w:b/>
              <w:sz w:val="18"/>
              <w:szCs w:val="18"/>
              <w:lang w:val="en-CA"/>
            </w:rPr>
          </w:pPr>
        </w:p>
        <w:p w14:paraId="1F102D89" w14:textId="77777777" w:rsidR="003E5EA1" w:rsidRPr="003E5EA1" w:rsidRDefault="003E5EA1" w:rsidP="00231FF2">
          <w:pPr>
            <w:tabs>
              <w:tab w:val="left" w:pos="2340"/>
            </w:tabs>
            <w:rPr>
              <w:sz w:val="36"/>
              <w:szCs w:val="36"/>
              <w:lang w:val="en-CA"/>
            </w:rPr>
          </w:pPr>
          <w:r>
            <w:rPr>
              <w:noProof/>
              <w:sz w:val="36"/>
              <w:szCs w:val="36"/>
              <w:lang w:val="en-CA"/>
            </w:rPr>
            <w:t>GL-DSE-2020-011 Information on information required for conformity assessment</w:t>
          </w:r>
        </w:p>
      </w:tc>
      <w:tc>
        <w:tcPr>
          <w:tcW w:w="3402" w:type="dxa"/>
          <w:tcBorders>
            <w:top w:val="nil"/>
            <w:left w:val="nil"/>
            <w:right w:val="nil"/>
          </w:tcBorders>
        </w:tcPr>
        <w:p w14:paraId="4AAFB464" w14:textId="77777777" w:rsidR="003E5EA1" w:rsidRPr="00052D1F" w:rsidRDefault="003E5EA1" w:rsidP="00231FF2">
          <w:pPr>
            <w:jc w:val="right"/>
            <w:rPr>
              <w:sz w:val="18"/>
              <w:szCs w:val="18"/>
              <w:lang w:val="en-CA"/>
            </w:rPr>
          </w:pPr>
          <w:r>
            <w:rPr>
              <w:noProof/>
              <w:sz w:val="18"/>
              <w:szCs w:val="18"/>
              <w:lang w:val="en-CA"/>
            </w:rPr>
            <w:drawing>
              <wp:inline distT="0" distB="0" distL="0" distR="0" wp14:anchorId="537A311C" wp14:editId="11BADF62">
                <wp:extent cx="1838325" cy="476250"/>
                <wp:effectExtent l="0" t="0" r="0" b="0"/>
                <wp:docPr id="16"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476250"/>
                        </a:xfrm>
                        <a:prstGeom prst="rect">
                          <a:avLst/>
                        </a:prstGeom>
                        <a:noFill/>
                        <a:ln>
                          <a:noFill/>
                        </a:ln>
                      </pic:spPr>
                    </pic:pic>
                  </a:graphicData>
                </a:graphic>
              </wp:inline>
            </w:drawing>
          </w:r>
        </w:p>
      </w:tc>
    </w:tr>
  </w:tbl>
  <w:p w14:paraId="3C22E86F" w14:textId="77777777" w:rsidR="003E5EA1" w:rsidRPr="00530B65" w:rsidRDefault="003E5EA1" w:rsidP="00530B65">
    <w:pPr>
      <w:pStyle w:val="Toppteks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745A2" w14:textId="77777777" w:rsidR="00C42280" w:rsidRDefault="00C4228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517E"/>
      </v:shape>
    </w:pict>
  </w:numPicBullet>
  <w:abstractNum w:abstractNumId="0" w15:restartNumberingAfterBreak="0">
    <w:nsid w:val="01275322"/>
    <w:multiLevelType w:val="hybridMultilevel"/>
    <w:tmpl w:val="2DAEDFC4"/>
    <w:lvl w:ilvl="0" w:tplc="B0AC395A">
      <w:start w:val="1"/>
      <w:numFmt w:val="bullet"/>
      <w:lvlText w:val="-"/>
      <w:lvlJc w:val="left"/>
      <w:pPr>
        <w:ind w:left="720" w:hanging="360"/>
      </w:pPr>
      <w:rPr>
        <w:rFonts w:ascii="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12E7001"/>
    <w:multiLevelType w:val="hybridMultilevel"/>
    <w:tmpl w:val="AB2C3D9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927B83"/>
    <w:multiLevelType w:val="hybridMultilevel"/>
    <w:tmpl w:val="33A6E5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305131F"/>
    <w:multiLevelType w:val="hybridMultilevel"/>
    <w:tmpl w:val="677A2550"/>
    <w:lvl w:ilvl="0" w:tplc="C06EC8D4">
      <w:start w:val="1"/>
      <w:numFmt w:val="bullet"/>
      <w:lvlText w:val="•"/>
      <w:lvlJc w:val="left"/>
      <w:pPr>
        <w:ind w:left="72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4BE0F6F"/>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C937AA"/>
    <w:multiLevelType w:val="hybridMultilevel"/>
    <w:tmpl w:val="644E94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AEE068D"/>
    <w:multiLevelType w:val="hybridMultilevel"/>
    <w:tmpl w:val="4A60D51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D2A3D0D"/>
    <w:multiLevelType w:val="hybridMultilevel"/>
    <w:tmpl w:val="31BC6D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0EF048E3"/>
    <w:multiLevelType w:val="hybridMultilevel"/>
    <w:tmpl w:val="D31A4AF4"/>
    <w:lvl w:ilvl="0" w:tplc="8B5CADB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0F957296"/>
    <w:multiLevelType w:val="hybridMultilevel"/>
    <w:tmpl w:val="160E77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51A3731"/>
    <w:multiLevelType w:val="hybridMultilevel"/>
    <w:tmpl w:val="0D62B70A"/>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1" w15:restartNumberingAfterBreak="0">
    <w:nsid w:val="15A9295E"/>
    <w:multiLevelType w:val="hybridMultilevel"/>
    <w:tmpl w:val="AB2C3D9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16E03C95"/>
    <w:multiLevelType w:val="hybridMultilevel"/>
    <w:tmpl w:val="B7D269C0"/>
    <w:lvl w:ilvl="0" w:tplc="C06EC8D4">
      <w:start w:val="1"/>
      <w:numFmt w:val="bullet"/>
      <w:lvlText w:val="•"/>
      <w:lvlJc w:val="left"/>
      <w:pPr>
        <w:ind w:left="72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18633DB6"/>
    <w:multiLevelType w:val="hybridMultilevel"/>
    <w:tmpl w:val="5E428356"/>
    <w:lvl w:ilvl="0" w:tplc="0409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1CFC31F5"/>
    <w:multiLevelType w:val="hybridMultilevel"/>
    <w:tmpl w:val="6FB884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D776E69"/>
    <w:multiLevelType w:val="hybridMultilevel"/>
    <w:tmpl w:val="E9F4D4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0612B4F"/>
    <w:multiLevelType w:val="hybridMultilevel"/>
    <w:tmpl w:val="AB2C3D9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33A758F3"/>
    <w:multiLevelType w:val="hybridMultilevel"/>
    <w:tmpl w:val="4A04FB74"/>
    <w:lvl w:ilvl="0" w:tplc="C06EC8D4">
      <w:start w:val="1"/>
      <w:numFmt w:val="bullet"/>
      <w:lvlText w:val="•"/>
      <w:lvlJc w:val="left"/>
      <w:pPr>
        <w:ind w:left="72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6C6168A"/>
    <w:multiLevelType w:val="hybridMultilevel"/>
    <w:tmpl w:val="DC9E57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B0A21AF"/>
    <w:multiLevelType w:val="hybridMultilevel"/>
    <w:tmpl w:val="DB7483EE"/>
    <w:lvl w:ilvl="0" w:tplc="C06EC8D4">
      <w:start w:val="1"/>
      <w:numFmt w:val="bullet"/>
      <w:lvlText w:val="•"/>
      <w:lvlJc w:val="left"/>
      <w:pPr>
        <w:ind w:left="72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E4178BC"/>
    <w:multiLevelType w:val="hybridMultilevel"/>
    <w:tmpl w:val="A7E2F9C0"/>
    <w:lvl w:ilvl="0" w:tplc="C06EC8D4">
      <w:start w:val="1"/>
      <w:numFmt w:val="bullet"/>
      <w:lvlText w:val="•"/>
      <w:lvlJc w:val="left"/>
      <w:pPr>
        <w:tabs>
          <w:tab w:val="num" w:pos="360"/>
        </w:tabs>
        <w:ind w:left="360" w:hanging="360"/>
      </w:pPr>
      <w:rPr>
        <w:rFonts w:ascii="Arial" w:hAnsi="Aria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3A0250F"/>
    <w:multiLevelType w:val="hybridMultilevel"/>
    <w:tmpl w:val="D98A1CC0"/>
    <w:lvl w:ilvl="0" w:tplc="04140007">
      <w:start w:val="1"/>
      <w:numFmt w:val="bullet"/>
      <w:lvlText w:val=""/>
      <w:lvlPicBulletId w:val="0"/>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43F97586"/>
    <w:multiLevelType w:val="hybridMultilevel"/>
    <w:tmpl w:val="C11E55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441E7CA5"/>
    <w:multiLevelType w:val="hybridMultilevel"/>
    <w:tmpl w:val="54442632"/>
    <w:lvl w:ilvl="0" w:tplc="B0AC395A">
      <w:start w:val="1"/>
      <w:numFmt w:val="bullet"/>
      <w:lvlText w:val="-"/>
      <w:lvlJc w:val="left"/>
      <w:pPr>
        <w:ind w:left="360" w:hanging="360"/>
      </w:pPr>
      <w:rPr>
        <w:rFonts w:ascii="Times New Roman"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4" w15:restartNumberingAfterBreak="0">
    <w:nsid w:val="44692CCD"/>
    <w:multiLevelType w:val="hybridMultilevel"/>
    <w:tmpl w:val="72BAAC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45725B67"/>
    <w:multiLevelType w:val="hybridMultilevel"/>
    <w:tmpl w:val="AB2C3D9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478B6A4F"/>
    <w:multiLevelType w:val="hybridMultilevel"/>
    <w:tmpl w:val="680E59B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48831FEF"/>
    <w:multiLevelType w:val="hybridMultilevel"/>
    <w:tmpl w:val="AB2C3D9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48C27D83"/>
    <w:multiLevelType w:val="hybridMultilevel"/>
    <w:tmpl w:val="AB2C3D9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49FF100F"/>
    <w:multiLevelType w:val="hybridMultilevel"/>
    <w:tmpl w:val="A5948D04"/>
    <w:lvl w:ilvl="0" w:tplc="B0AC395A">
      <w:start w:val="1"/>
      <w:numFmt w:val="bullet"/>
      <w:lvlText w:val="-"/>
      <w:lvlJc w:val="left"/>
      <w:pPr>
        <w:ind w:left="765" w:hanging="360"/>
      </w:pPr>
      <w:rPr>
        <w:rFonts w:ascii="Times New Roman" w:hAnsi="Times New Roman" w:cs="Times New Roman" w:hint="default"/>
      </w:rPr>
    </w:lvl>
    <w:lvl w:ilvl="1" w:tplc="04140003" w:tentative="1">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30" w15:restartNumberingAfterBreak="0">
    <w:nsid w:val="4B7E5B00"/>
    <w:multiLevelType w:val="hybridMultilevel"/>
    <w:tmpl w:val="991C54DE"/>
    <w:lvl w:ilvl="0" w:tplc="04140003">
      <w:start w:val="1"/>
      <w:numFmt w:val="bullet"/>
      <w:lvlText w:val="o"/>
      <w:lvlJc w:val="left"/>
      <w:pPr>
        <w:ind w:left="1068" w:hanging="360"/>
      </w:pPr>
      <w:rPr>
        <w:rFonts w:ascii="Courier New" w:hAnsi="Courier New" w:cs="Courier New"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31" w15:restartNumberingAfterBreak="0">
    <w:nsid w:val="50441667"/>
    <w:multiLevelType w:val="hybridMultilevel"/>
    <w:tmpl w:val="C6C2B552"/>
    <w:lvl w:ilvl="0" w:tplc="173CAFCC">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5817430D"/>
    <w:multiLevelType w:val="hybridMultilevel"/>
    <w:tmpl w:val="32123F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59415678"/>
    <w:multiLevelType w:val="hybridMultilevel"/>
    <w:tmpl w:val="85B4BF44"/>
    <w:lvl w:ilvl="0" w:tplc="04140007">
      <w:start w:val="1"/>
      <w:numFmt w:val="bullet"/>
      <w:lvlText w:val=""/>
      <w:lvlPicBulletId w:val="0"/>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63E5254C"/>
    <w:multiLevelType w:val="hybridMultilevel"/>
    <w:tmpl w:val="2DFA40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64945733"/>
    <w:multiLevelType w:val="hybridMultilevel"/>
    <w:tmpl w:val="218690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65233A30"/>
    <w:multiLevelType w:val="hybridMultilevel"/>
    <w:tmpl w:val="1AF81C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66B85AE4"/>
    <w:multiLevelType w:val="hybridMultilevel"/>
    <w:tmpl w:val="70002F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6A0A4270"/>
    <w:multiLevelType w:val="hybridMultilevel"/>
    <w:tmpl w:val="E8A812D4"/>
    <w:lvl w:ilvl="0" w:tplc="B0AC395A">
      <w:start w:val="1"/>
      <w:numFmt w:val="bullet"/>
      <w:lvlText w:val="-"/>
      <w:lvlJc w:val="left"/>
      <w:pPr>
        <w:ind w:left="360" w:hanging="360"/>
      </w:pPr>
      <w:rPr>
        <w:rFonts w:ascii="Times New Roman"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9" w15:restartNumberingAfterBreak="0">
    <w:nsid w:val="6F5605CA"/>
    <w:multiLevelType w:val="multilevel"/>
    <w:tmpl w:val="AB4E843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color w:val="1F497D" w:themeColor="text2"/>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40D65D6"/>
    <w:multiLevelType w:val="hybridMultilevel"/>
    <w:tmpl w:val="41801778"/>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1" w15:restartNumberingAfterBreak="0">
    <w:nsid w:val="74BF2667"/>
    <w:multiLevelType w:val="hybridMultilevel"/>
    <w:tmpl w:val="EA7E9ADC"/>
    <w:lvl w:ilvl="0" w:tplc="C06EC8D4">
      <w:start w:val="1"/>
      <w:numFmt w:val="bullet"/>
      <w:lvlText w:val="•"/>
      <w:lvlJc w:val="left"/>
      <w:pPr>
        <w:ind w:left="72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 w15:restartNumberingAfterBreak="0">
    <w:nsid w:val="7B856916"/>
    <w:multiLevelType w:val="hybridMultilevel"/>
    <w:tmpl w:val="5D96C1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7C3F3E99"/>
    <w:multiLevelType w:val="hybridMultilevel"/>
    <w:tmpl w:val="AB2C3D9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4" w15:restartNumberingAfterBreak="0">
    <w:nsid w:val="7DA15DFE"/>
    <w:multiLevelType w:val="hybridMultilevel"/>
    <w:tmpl w:val="834C6D72"/>
    <w:lvl w:ilvl="0" w:tplc="C06EC8D4">
      <w:start w:val="1"/>
      <w:numFmt w:val="bullet"/>
      <w:lvlText w:val="•"/>
      <w:lvlJc w:val="left"/>
      <w:pPr>
        <w:ind w:left="360" w:hanging="360"/>
      </w:pPr>
      <w:rPr>
        <w:rFonts w:ascii="Arial" w:hAnsi="Aria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5" w15:restartNumberingAfterBreak="0">
    <w:nsid w:val="7EC811F4"/>
    <w:multiLevelType w:val="hybridMultilevel"/>
    <w:tmpl w:val="C15ED4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617059987">
    <w:abstractNumId w:val="26"/>
  </w:num>
  <w:num w:numId="2" w16cid:durableId="1397363737">
    <w:abstractNumId w:val="35"/>
  </w:num>
  <w:num w:numId="3" w16cid:durableId="824971687">
    <w:abstractNumId w:val="14"/>
  </w:num>
  <w:num w:numId="4" w16cid:durableId="985278753">
    <w:abstractNumId w:val="2"/>
  </w:num>
  <w:num w:numId="5" w16cid:durableId="1064790745">
    <w:abstractNumId w:val="20"/>
  </w:num>
  <w:num w:numId="6" w16cid:durableId="225920695">
    <w:abstractNumId w:val="44"/>
  </w:num>
  <w:num w:numId="7" w16cid:durableId="1118836713">
    <w:abstractNumId w:val="4"/>
  </w:num>
  <w:num w:numId="8" w16cid:durableId="2055352824">
    <w:abstractNumId w:val="3"/>
  </w:num>
  <w:num w:numId="9" w16cid:durableId="632948960">
    <w:abstractNumId w:val="12"/>
  </w:num>
  <w:num w:numId="10" w16cid:durableId="417217230">
    <w:abstractNumId w:val="19"/>
  </w:num>
  <w:num w:numId="11" w16cid:durableId="1437168379">
    <w:abstractNumId w:val="17"/>
  </w:num>
  <w:num w:numId="12" w16cid:durableId="1427535608">
    <w:abstractNumId w:val="41"/>
  </w:num>
  <w:num w:numId="13" w16cid:durableId="1973051794">
    <w:abstractNumId w:val="36"/>
  </w:num>
  <w:num w:numId="14" w16cid:durableId="1281718723">
    <w:abstractNumId w:val="37"/>
  </w:num>
  <w:num w:numId="15" w16cid:durableId="1911885457">
    <w:abstractNumId w:val="32"/>
  </w:num>
  <w:num w:numId="16" w16cid:durableId="1981883308">
    <w:abstractNumId w:val="45"/>
  </w:num>
  <w:num w:numId="17" w16cid:durableId="1754550715">
    <w:abstractNumId w:val="7"/>
  </w:num>
  <w:num w:numId="18" w16cid:durableId="2142962897">
    <w:abstractNumId w:val="22"/>
  </w:num>
  <w:num w:numId="19" w16cid:durableId="1414013489">
    <w:abstractNumId w:val="9"/>
  </w:num>
  <w:num w:numId="20" w16cid:durableId="459960190">
    <w:abstractNumId w:val="34"/>
  </w:num>
  <w:num w:numId="21" w16cid:durableId="945581448">
    <w:abstractNumId w:val="15"/>
  </w:num>
  <w:num w:numId="22" w16cid:durableId="633952403">
    <w:abstractNumId w:val="5"/>
  </w:num>
  <w:num w:numId="23" w16cid:durableId="375203602">
    <w:abstractNumId w:val="18"/>
  </w:num>
  <w:num w:numId="24" w16cid:durableId="1656377401">
    <w:abstractNumId w:val="42"/>
  </w:num>
  <w:num w:numId="25" w16cid:durableId="1591739104">
    <w:abstractNumId w:val="38"/>
  </w:num>
  <w:num w:numId="26" w16cid:durableId="875658620">
    <w:abstractNumId w:val="29"/>
  </w:num>
  <w:num w:numId="27" w16cid:durableId="1382441973">
    <w:abstractNumId w:val="23"/>
  </w:num>
  <w:num w:numId="28" w16cid:durableId="133915016">
    <w:abstractNumId w:val="0"/>
  </w:num>
  <w:num w:numId="29" w16cid:durableId="1019156652">
    <w:abstractNumId w:val="33"/>
  </w:num>
  <w:num w:numId="30" w16cid:durableId="665133259">
    <w:abstractNumId w:val="21"/>
  </w:num>
  <w:num w:numId="31" w16cid:durableId="66391021">
    <w:abstractNumId w:val="24"/>
  </w:num>
  <w:num w:numId="32" w16cid:durableId="1030111978">
    <w:abstractNumId w:val="30"/>
  </w:num>
  <w:num w:numId="33" w16cid:durableId="2075618807">
    <w:abstractNumId w:val="10"/>
  </w:num>
  <w:num w:numId="34" w16cid:durableId="802693327">
    <w:abstractNumId w:val="13"/>
  </w:num>
  <w:num w:numId="35" w16cid:durableId="1383098043">
    <w:abstractNumId w:val="39"/>
  </w:num>
  <w:num w:numId="36" w16cid:durableId="526792907">
    <w:abstractNumId w:val="6"/>
  </w:num>
  <w:num w:numId="37" w16cid:durableId="1342774387">
    <w:abstractNumId w:val="40"/>
  </w:num>
  <w:num w:numId="38" w16cid:durableId="1211190035">
    <w:abstractNumId w:val="31"/>
  </w:num>
  <w:num w:numId="39" w16cid:durableId="597905987">
    <w:abstractNumId w:val="25"/>
  </w:num>
  <w:num w:numId="40" w16cid:durableId="439908795">
    <w:abstractNumId w:val="43"/>
  </w:num>
  <w:num w:numId="41" w16cid:durableId="1424379116">
    <w:abstractNumId w:val="1"/>
  </w:num>
  <w:num w:numId="42" w16cid:durableId="78867247">
    <w:abstractNumId w:val="28"/>
  </w:num>
  <w:num w:numId="43" w16cid:durableId="600718823">
    <w:abstractNumId w:val="11"/>
  </w:num>
  <w:num w:numId="44" w16cid:durableId="1982346262">
    <w:abstractNumId w:val="27"/>
  </w:num>
  <w:num w:numId="45" w16cid:durableId="1527477556">
    <w:abstractNumId w:val="16"/>
  </w:num>
  <w:num w:numId="46" w16cid:durableId="14710527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E93"/>
    <w:rsid w:val="00001756"/>
    <w:rsid w:val="0005088B"/>
    <w:rsid w:val="00085524"/>
    <w:rsid w:val="00090EDE"/>
    <w:rsid w:val="000B5F7A"/>
    <w:rsid w:val="000C0F99"/>
    <w:rsid w:val="000C1D34"/>
    <w:rsid w:val="000C638E"/>
    <w:rsid w:val="000F4D73"/>
    <w:rsid w:val="001007FE"/>
    <w:rsid w:val="001350FD"/>
    <w:rsid w:val="0015251E"/>
    <w:rsid w:val="00154291"/>
    <w:rsid w:val="001647D1"/>
    <w:rsid w:val="001742C7"/>
    <w:rsid w:val="001D5856"/>
    <w:rsid w:val="00200921"/>
    <w:rsid w:val="00220A18"/>
    <w:rsid w:val="00231FF2"/>
    <w:rsid w:val="00243A94"/>
    <w:rsid w:val="002446AB"/>
    <w:rsid w:val="00252B5C"/>
    <w:rsid w:val="002752E2"/>
    <w:rsid w:val="002920E0"/>
    <w:rsid w:val="002A1AF4"/>
    <w:rsid w:val="002A37BD"/>
    <w:rsid w:val="002D36D1"/>
    <w:rsid w:val="002D5978"/>
    <w:rsid w:val="002E4A22"/>
    <w:rsid w:val="002E672A"/>
    <w:rsid w:val="0030590A"/>
    <w:rsid w:val="003724E5"/>
    <w:rsid w:val="00377808"/>
    <w:rsid w:val="00384B45"/>
    <w:rsid w:val="0039065D"/>
    <w:rsid w:val="003B0AAB"/>
    <w:rsid w:val="003C54B9"/>
    <w:rsid w:val="003E5EA1"/>
    <w:rsid w:val="003E78B1"/>
    <w:rsid w:val="003F27E5"/>
    <w:rsid w:val="00411B49"/>
    <w:rsid w:val="004275F6"/>
    <w:rsid w:val="004417E5"/>
    <w:rsid w:val="00453D43"/>
    <w:rsid w:val="004F74A8"/>
    <w:rsid w:val="00510705"/>
    <w:rsid w:val="00525E89"/>
    <w:rsid w:val="00526849"/>
    <w:rsid w:val="00530B65"/>
    <w:rsid w:val="00564395"/>
    <w:rsid w:val="005829A4"/>
    <w:rsid w:val="00586707"/>
    <w:rsid w:val="005B76FA"/>
    <w:rsid w:val="005E3751"/>
    <w:rsid w:val="005F679D"/>
    <w:rsid w:val="0064032A"/>
    <w:rsid w:val="00641F73"/>
    <w:rsid w:val="00656463"/>
    <w:rsid w:val="00665324"/>
    <w:rsid w:val="00676BC4"/>
    <w:rsid w:val="006E054D"/>
    <w:rsid w:val="00711F60"/>
    <w:rsid w:val="007A1243"/>
    <w:rsid w:val="00810892"/>
    <w:rsid w:val="00890187"/>
    <w:rsid w:val="00890E28"/>
    <w:rsid w:val="008E5A91"/>
    <w:rsid w:val="008E6AB1"/>
    <w:rsid w:val="009033C5"/>
    <w:rsid w:val="00920F83"/>
    <w:rsid w:val="00926783"/>
    <w:rsid w:val="009407EA"/>
    <w:rsid w:val="0096599E"/>
    <w:rsid w:val="00966A4C"/>
    <w:rsid w:val="009938C7"/>
    <w:rsid w:val="00997F52"/>
    <w:rsid w:val="009A629F"/>
    <w:rsid w:val="009D41ED"/>
    <w:rsid w:val="009D6C62"/>
    <w:rsid w:val="009D7B6E"/>
    <w:rsid w:val="009E52E3"/>
    <w:rsid w:val="009F5AE6"/>
    <w:rsid w:val="00A0054A"/>
    <w:rsid w:val="00A15128"/>
    <w:rsid w:val="00A319BC"/>
    <w:rsid w:val="00A859C3"/>
    <w:rsid w:val="00A918B8"/>
    <w:rsid w:val="00AC2DD1"/>
    <w:rsid w:val="00B02E93"/>
    <w:rsid w:val="00B17375"/>
    <w:rsid w:val="00B4310A"/>
    <w:rsid w:val="00B43393"/>
    <w:rsid w:val="00B5447D"/>
    <w:rsid w:val="00B5748D"/>
    <w:rsid w:val="00B75EE4"/>
    <w:rsid w:val="00BA50EE"/>
    <w:rsid w:val="00BA5469"/>
    <w:rsid w:val="00BB1E01"/>
    <w:rsid w:val="00BC0ADC"/>
    <w:rsid w:val="00BD058A"/>
    <w:rsid w:val="00C019B6"/>
    <w:rsid w:val="00C05870"/>
    <w:rsid w:val="00C0778C"/>
    <w:rsid w:val="00C240F4"/>
    <w:rsid w:val="00C374F5"/>
    <w:rsid w:val="00C42280"/>
    <w:rsid w:val="00C764FB"/>
    <w:rsid w:val="00CA1AC0"/>
    <w:rsid w:val="00CA55B2"/>
    <w:rsid w:val="00CD2A99"/>
    <w:rsid w:val="00CF4F2F"/>
    <w:rsid w:val="00CF5CF9"/>
    <w:rsid w:val="00D05640"/>
    <w:rsid w:val="00D11196"/>
    <w:rsid w:val="00D36485"/>
    <w:rsid w:val="00DA6586"/>
    <w:rsid w:val="00E0320B"/>
    <w:rsid w:val="00E210BE"/>
    <w:rsid w:val="00E32220"/>
    <w:rsid w:val="00E36CC1"/>
    <w:rsid w:val="00E43C48"/>
    <w:rsid w:val="00E64780"/>
    <w:rsid w:val="00E668BA"/>
    <w:rsid w:val="00EE3ADF"/>
    <w:rsid w:val="00F11727"/>
    <w:rsid w:val="00F16E01"/>
    <w:rsid w:val="00F21C99"/>
    <w:rsid w:val="00FA2339"/>
    <w:rsid w:val="00FA5C43"/>
    <w:rsid w:val="00FA62BF"/>
    <w:rsid w:val="00FD197E"/>
    <w:rsid w:val="00FE1A7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2D71E5"/>
  <w15:docId w15:val="{72A44CCB-8279-46EF-978D-5331A3D08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25E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525E8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Overskrift9">
    <w:name w:val="heading 9"/>
    <w:basedOn w:val="Normal"/>
    <w:next w:val="Normal"/>
    <w:link w:val="Overskrift9Tegn"/>
    <w:qFormat/>
    <w:rsid w:val="00FD197E"/>
    <w:pPr>
      <w:keepNext/>
      <w:tabs>
        <w:tab w:val="num" w:pos="0"/>
      </w:tabs>
      <w:spacing w:after="0" w:line="240" w:lineRule="auto"/>
      <w:outlineLvl w:val="8"/>
    </w:pPr>
    <w:rPr>
      <w:rFonts w:ascii="Arial" w:eastAsia="Times New Roman" w:hAnsi="Arial" w:cs="Times New Roman"/>
      <w:b/>
      <w:bCs/>
      <w:sz w:val="24"/>
      <w:szCs w:val="24"/>
      <w:lang w:val="en-GB"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B02E9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02E93"/>
    <w:rPr>
      <w:rFonts w:ascii="Tahoma" w:hAnsi="Tahoma" w:cs="Tahoma"/>
      <w:sz w:val="16"/>
      <w:szCs w:val="16"/>
    </w:rPr>
  </w:style>
  <w:style w:type="paragraph" w:styleId="Topptekst">
    <w:name w:val="header"/>
    <w:basedOn w:val="Normal"/>
    <w:link w:val="TopptekstTegn"/>
    <w:uiPriority w:val="99"/>
    <w:unhideWhenUsed/>
    <w:rsid w:val="00B02E9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02E93"/>
  </w:style>
  <w:style w:type="paragraph" w:styleId="Bunntekst">
    <w:name w:val="footer"/>
    <w:basedOn w:val="Normal"/>
    <w:link w:val="BunntekstTegn"/>
    <w:uiPriority w:val="99"/>
    <w:unhideWhenUsed/>
    <w:rsid w:val="00B02E9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02E93"/>
  </w:style>
  <w:style w:type="table" w:styleId="Tabellrutenett">
    <w:name w:val="Table Grid"/>
    <w:basedOn w:val="Vanligtabell"/>
    <w:uiPriority w:val="39"/>
    <w:rsid w:val="00530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link w:val="ListeavsnittTegn"/>
    <w:uiPriority w:val="34"/>
    <w:qFormat/>
    <w:rsid w:val="00530B65"/>
    <w:pPr>
      <w:ind w:left="720"/>
      <w:contextualSpacing/>
    </w:pPr>
  </w:style>
  <w:style w:type="character" w:customStyle="1" w:styleId="Overskrift9Tegn">
    <w:name w:val="Overskrift 9 Tegn"/>
    <w:basedOn w:val="Standardskriftforavsnitt"/>
    <w:link w:val="Overskrift9"/>
    <w:rsid w:val="00FD197E"/>
    <w:rPr>
      <w:rFonts w:ascii="Arial" w:eastAsia="Times New Roman" w:hAnsi="Arial" w:cs="Times New Roman"/>
      <w:b/>
      <w:bCs/>
      <w:sz w:val="24"/>
      <w:szCs w:val="24"/>
      <w:lang w:val="en-GB" w:eastAsia="nb-NO"/>
    </w:rPr>
  </w:style>
  <w:style w:type="character" w:customStyle="1" w:styleId="Overskrift1Tegn">
    <w:name w:val="Overskrift 1 Tegn"/>
    <w:basedOn w:val="Standardskriftforavsnitt"/>
    <w:link w:val="Overskrift1"/>
    <w:uiPriority w:val="9"/>
    <w:rsid w:val="00525E89"/>
    <w:rPr>
      <w:rFonts w:asciiTheme="majorHAnsi" w:eastAsiaTheme="majorEastAsia" w:hAnsiTheme="majorHAnsi" w:cstheme="majorBidi"/>
      <w:color w:val="365F91" w:themeColor="accent1" w:themeShade="BF"/>
      <w:sz w:val="32"/>
      <w:szCs w:val="32"/>
    </w:rPr>
  </w:style>
  <w:style w:type="character" w:customStyle="1" w:styleId="Overskrift2Tegn">
    <w:name w:val="Overskrift 2 Tegn"/>
    <w:basedOn w:val="Standardskriftforavsnitt"/>
    <w:link w:val="Overskrift2"/>
    <w:uiPriority w:val="9"/>
    <w:rsid w:val="00525E89"/>
    <w:rPr>
      <w:rFonts w:asciiTheme="majorHAnsi" w:eastAsiaTheme="majorEastAsia" w:hAnsiTheme="majorHAnsi" w:cstheme="majorBidi"/>
      <w:color w:val="365F91" w:themeColor="accent1" w:themeShade="BF"/>
      <w:sz w:val="26"/>
      <w:szCs w:val="26"/>
    </w:rPr>
  </w:style>
  <w:style w:type="paragraph" w:styleId="Tittel">
    <w:name w:val="Title"/>
    <w:basedOn w:val="Overskrift1"/>
    <w:next w:val="Normal"/>
    <w:link w:val="TittelTegn"/>
    <w:uiPriority w:val="10"/>
    <w:qFormat/>
    <w:rsid w:val="00C0778C"/>
    <w:pPr>
      <w:keepNext w:val="0"/>
      <w:keepLines w:val="0"/>
      <w:spacing w:before="0" w:after="240" w:line="240" w:lineRule="auto"/>
    </w:pPr>
    <w:rPr>
      <w:rFonts w:asciiTheme="minorHAnsi" w:eastAsia="Times New Roman" w:hAnsiTheme="minorHAnsi" w:cstheme="minorHAnsi"/>
      <w:b/>
      <w:noProof/>
      <w:color w:val="auto"/>
      <w:sz w:val="36"/>
      <w:szCs w:val="22"/>
      <w:lang w:eastAsia="nb-NO"/>
    </w:rPr>
  </w:style>
  <w:style w:type="character" w:customStyle="1" w:styleId="TittelTegn">
    <w:name w:val="Tittel Tegn"/>
    <w:basedOn w:val="Standardskriftforavsnitt"/>
    <w:link w:val="Tittel"/>
    <w:uiPriority w:val="10"/>
    <w:rsid w:val="00C0778C"/>
    <w:rPr>
      <w:rFonts w:eastAsia="Times New Roman" w:cstheme="minorHAnsi"/>
      <w:b/>
      <w:noProof/>
      <w:sz w:val="36"/>
      <w:lang w:eastAsia="nb-NO"/>
    </w:rPr>
  </w:style>
  <w:style w:type="table" w:customStyle="1" w:styleId="Tabellrutenett1">
    <w:name w:val="Tabellrutenett1"/>
    <w:basedOn w:val="Vanligtabell"/>
    <w:next w:val="Tabellrutenett"/>
    <w:uiPriority w:val="59"/>
    <w:rsid w:val="006E054D"/>
    <w:pPr>
      <w:spacing w:after="0" w:line="240" w:lineRule="auto"/>
    </w:pPr>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link w:val="TextbodyTegn"/>
    <w:rsid w:val="002752E2"/>
    <w:pPr>
      <w:suppressAutoHyphens/>
      <w:autoSpaceDN w:val="0"/>
      <w:spacing w:after="120" w:line="240" w:lineRule="auto"/>
      <w:textAlignment w:val="baseline"/>
    </w:pPr>
    <w:rPr>
      <w:rFonts w:ascii="Ubuntu" w:eastAsia="Ubuntu" w:hAnsi="Ubuntu" w:cs="Ubuntu"/>
      <w:kern w:val="3"/>
    </w:rPr>
  </w:style>
  <w:style w:type="paragraph" w:styleId="INNH1">
    <w:name w:val="toc 1"/>
    <w:basedOn w:val="Normal"/>
    <w:next w:val="Normal"/>
    <w:autoRedefine/>
    <w:uiPriority w:val="39"/>
    <w:rsid w:val="002752E2"/>
    <w:pPr>
      <w:widowControl w:val="0"/>
      <w:suppressAutoHyphens/>
      <w:autoSpaceDN w:val="0"/>
      <w:spacing w:after="100" w:line="240" w:lineRule="auto"/>
      <w:textAlignment w:val="baseline"/>
    </w:pPr>
    <w:rPr>
      <w:rFonts w:ascii="Calibri" w:eastAsia="Droid Sans" w:hAnsi="Calibri" w:cs="Calibri"/>
      <w:kern w:val="3"/>
    </w:rPr>
  </w:style>
  <w:style w:type="character" w:styleId="Hyperkobling">
    <w:name w:val="Hyperlink"/>
    <w:basedOn w:val="Standardskriftforavsnitt"/>
    <w:uiPriority w:val="99"/>
    <w:rsid w:val="002752E2"/>
    <w:rPr>
      <w:color w:val="0563C1"/>
      <w:u w:val="single"/>
    </w:rPr>
  </w:style>
  <w:style w:type="paragraph" w:customStyle="1" w:styleId="Textfrontpage">
    <w:name w:val="Text front page"/>
    <w:basedOn w:val="Tittel"/>
    <w:link w:val="TextfrontpageTegn"/>
    <w:qFormat/>
    <w:rsid w:val="002752E2"/>
    <w:pPr>
      <w:keepNext/>
      <w:suppressAutoHyphens/>
      <w:autoSpaceDN w:val="0"/>
      <w:spacing w:before="240" w:after="120"/>
      <w:jc w:val="center"/>
      <w:textAlignment w:val="baseline"/>
      <w:outlineLvl w:val="9"/>
    </w:pPr>
    <w:rPr>
      <w:rFonts w:eastAsia="Ubuntu"/>
      <w:bCs/>
      <w:noProof w:val="0"/>
      <w:kern w:val="3"/>
      <w:sz w:val="56"/>
      <w:szCs w:val="56"/>
      <w:lang w:val="en-GB" w:eastAsia="en-US"/>
    </w:rPr>
  </w:style>
  <w:style w:type="character" w:customStyle="1" w:styleId="TextfrontpageTegn">
    <w:name w:val="Text front page Tegn"/>
    <w:basedOn w:val="Standardskriftforavsnitt"/>
    <w:link w:val="Textfrontpage"/>
    <w:rsid w:val="002752E2"/>
    <w:rPr>
      <w:rFonts w:eastAsia="Ubuntu" w:cstheme="minorHAnsi"/>
      <w:b/>
      <w:bCs/>
      <w:kern w:val="3"/>
      <w:sz w:val="56"/>
      <w:szCs w:val="56"/>
      <w:lang w:val="en-GB"/>
    </w:rPr>
  </w:style>
  <w:style w:type="paragraph" w:customStyle="1" w:styleId="Chapter">
    <w:name w:val="Chapter"/>
    <w:basedOn w:val="Overskrift1"/>
    <w:link w:val="ChapterTegn"/>
    <w:qFormat/>
    <w:rsid w:val="002752E2"/>
    <w:pPr>
      <w:keepLines w:val="0"/>
      <w:suppressAutoHyphens/>
      <w:autoSpaceDN w:val="0"/>
      <w:spacing w:after="120" w:line="240" w:lineRule="auto"/>
      <w:textAlignment w:val="baseline"/>
    </w:pPr>
    <w:rPr>
      <w:rFonts w:ascii="Calibri" w:eastAsia="DejaVu Sans" w:hAnsi="Calibri" w:cs="DejaVu Sans"/>
      <w:b/>
      <w:bCs/>
      <w:color w:val="auto"/>
      <w:kern w:val="3"/>
      <w:sz w:val="24"/>
      <w:szCs w:val="48"/>
      <w:lang w:val="en-GB"/>
    </w:rPr>
  </w:style>
  <w:style w:type="paragraph" w:customStyle="1" w:styleId="Maintext">
    <w:name w:val="Main text"/>
    <w:basedOn w:val="Normal"/>
    <w:link w:val="MaintextTegn"/>
    <w:qFormat/>
    <w:rsid w:val="002752E2"/>
    <w:pPr>
      <w:autoSpaceDE w:val="0"/>
      <w:autoSpaceDN w:val="0"/>
      <w:adjustRightInd w:val="0"/>
      <w:spacing w:after="0" w:line="240" w:lineRule="auto"/>
    </w:pPr>
    <w:rPr>
      <w:rFonts w:ascii="Calibri" w:eastAsia="Droid Sans" w:hAnsi="Calibri" w:cs="Calibri"/>
      <w:kern w:val="3"/>
      <w:sz w:val="24"/>
      <w:lang w:val="en-GB"/>
    </w:rPr>
  </w:style>
  <w:style w:type="character" w:customStyle="1" w:styleId="ChapterTegn">
    <w:name w:val="Chapter Tegn"/>
    <w:basedOn w:val="Standardskriftforavsnitt"/>
    <w:link w:val="Chapter"/>
    <w:rsid w:val="002752E2"/>
    <w:rPr>
      <w:rFonts w:ascii="Calibri" w:eastAsia="DejaVu Sans" w:hAnsi="Calibri" w:cs="DejaVu Sans"/>
      <w:b/>
      <w:bCs/>
      <w:kern w:val="3"/>
      <w:sz w:val="24"/>
      <w:szCs w:val="48"/>
      <w:lang w:val="en-GB"/>
    </w:rPr>
  </w:style>
  <w:style w:type="character" w:customStyle="1" w:styleId="MaintextTegn">
    <w:name w:val="Main text Tegn"/>
    <w:basedOn w:val="Standardskriftforavsnitt"/>
    <w:link w:val="Maintext"/>
    <w:rsid w:val="002752E2"/>
    <w:rPr>
      <w:rFonts w:ascii="Calibri" w:eastAsia="Droid Sans" w:hAnsi="Calibri" w:cs="Calibri"/>
      <w:kern w:val="3"/>
      <w:sz w:val="24"/>
      <w:lang w:val="en-GB"/>
    </w:rPr>
  </w:style>
  <w:style w:type="character" w:customStyle="1" w:styleId="ListeavsnittTegn">
    <w:name w:val="Listeavsnitt Tegn"/>
    <w:basedOn w:val="Standardskriftforavsnitt"/>
    <w:link w:val="Listeavsnitt"/>
    <w:uiPriority w:val="34"/>
    <w:rsid w:val="002752E2"/>
  </w:style>
  <w:style w:type="paragraph" w:customStyle="1" w:styleId="Headingweak">
    <w:name w:val="Heading weak"/>
    <w:basedOn w:val="Topptekst"/>
    <w:link w:val="HeadingweakTegn"/>
    <w:qFormat/>
    <w:rsid w:val="002752E2"/>
    <w:pPr>
      <w:suppressLineNumbers/>
      <w:tabs>
        <w:tab w:val="clear" w:pos="4536"/>
        <w:tab w:val="clear" w:pos="9072"/>
        <w:tab w:val="center" w:pos="4819"/>
        <w:tab w:val="right" w:pos="9638"/>
      </w:tabs>
      <w:suppressAutoHyphens/>
      <w:autoSpaceDN w:val="0"/>
      <w:spacing w:after="160"/>
      <w:jc w:val="center"/>
      <w:textAlignment w:val="baseline"/>
    </w:pPr>
    <w:rPr>
      <w:rFonts w:ascii="Calibri" w:eastAsia="Ubuntu" w:hAnsi="Calibri" w:cs="Ubuntu"/>
      <w:kern w:val="2"/>
    </w:rPr>
  </w:style>
  <w:style w:type="character" w:customStyle="1" w:styleId="HeadingweakTegn">
    <w:name w:val="Heading weak Tegn"/>
    <w:basedOn w:val="TopptekstTegn"/>
    <w:link w:val="Headingweak"/>
    <w:rsid w:val="002752E2"/>
    <w:rPr>
      <w:rFonts w:ascii="Calibri" w:eastAsia="Ubuntu" w:hAnsi="Calibri" w:cs="Ubuntu"/>
      <w:kern w:val="2"/>
    </w:rPr>
  </w:style>
  <w:style w:type="character" w:customStyle="1" w:styleId="TekstDovrePEDBlue">
    <w:name w:val="Tekst Dovre PED Blue"/>
    <w:basedOn w:val="Standardskriftforavsnitt"/>
    <w:uiPriority w:val="1"/>
    <w:qFormat/>
    <w:rsid w:val="002752E2"/>
    <w:rPr>
      <w:rFonts w:asciiTheme="minorHAnsi" w:hAnsiTheme="minorHAnsi"/>
      <w:color w:val="0070C0"/>
      <w:sz w:val="24"/>
      <w:lang w:val="en-GB"/>
    </w:rPr>
  </w:style>
  <w:style w:type="character" w:customStyle="1" w:styleId="TextbodyTegn">
    <w:name w:val="Text body Tegn"/>
    <w:basedOn w:val="Standardskriftforavsnitt"/>
    <w:link w:val="Textbody"/>
    <w:rsid w:val="002752E2"/>
    <w:rPr>
      <w:rFonts w:ascii="Ubuntu" w:eastAsia="Ubuntu" w:hAnsi="Ubuntu" w:cs="Ubuntu"/>
      <w:kern w:val="3"/>
    </w:rPr>
  </w:style>
  <w:style w:type="paragraph" w:styleId="Overskriftforinnholdsfortegnelse">
    <w:name w:val="TOC Heading"/>
    <w:basedOn w:val="Overskrift1"/>
    <w:next w:val="Normal"/>
    <w:uiPriority w:val="39"/>
    <w:unhideWhenUsed/>
    <w:qFormat/>
    <w:rsid w:val="002752E2"/>
    <w:pPr>
      <w:spacing w:line="259" w:lineRule="auto"/>
      <w:outlineLvl w:val="9"/>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70137-E8CC-492E-A447-934EBD120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1267</Words>
  <Characters>6718</Characters>
  <Application>Microsoft Office Word</Application>
  <DocSecurity>4</DocSecurity>
  <Lines>55</Lines>
  <Paragraphs>15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TeleComputing</Company>
  <LinksUpToDate>false</LinksUpToDate>
  <CharactersWithSpaces>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Hagen</dc:creator>
  <cp:keywords/>
  <dc:description/>
  <cp:lastModifiedBy>Lydia Vedvik</cp:lastModifiedBy>
  <cp:revision>2</cp:revision>
  <cp:lastPrinted>2014-04-04T07:52:00Z</cp:lastPrinted>
  <dcterms:created xsi:type="dcterms:W3CDTF">2024-08-22T14:00:00Z</dcterms:created>
  <dcterms:modified xsi:type="dcterms:W3CDTF">2024-08-22T14:00:00Z</dcterms:modified>
</cp:coreProperties>
</file>